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F" w:rsidRPr="003907B2" w:rsidRDefault="007C526F" w:rsidP="007C526F">
      <w:pPr>
        <w:jc w:val="center"/>
        <w:rPr>
          <w:b w:val="0"/>
          <w:i w:val="0"/>
        </w:rPr>
      </w:pPr>
      <w:r w:rsidRPr="003907B2">
        <w:rPr>
          <w:b w:val="0"/>
          <w:i w:val="0"/>
        </w:rPr>
        <w:t>СОВЕТ ДЕПУТАТОВ  НОВОЧЕКИНСКОГО СЕЛЬСОВЕТА</w:t>
      </w:r>
    </w:p>
    <w:p w:rsidR="007C526F" w:rsidRPr="003907B2" w:rsidRDefault="007C526F" w:rsidP="007C526F">
      <w:pPr>
        <w:jc w:val="center"/>
        <w:rPr>
          <w:b w:val="0"/>
          <w:i w:val="0"/>
        </w:rPr>
      </w:pPr>
      <w:r w:rsidRPr="003907B2">
        <w:rPr>
          <w:b w:val="0"/>
          <w:i w:val="0"/>
        </w:rPr>
        <w:t>КЫШТОВСКОГО РАЙОНА  НОВОСИБИРСКОЙ ОБЛАСТИ</w:t>
      </w:r>
    </w:p>
    <w:p w:rsidR="007C526F" w:rsidRPr="003907B2" w:rsidRDefault="007C526F" w:rsidP="007C526F">
      <w:pPr>
        <w:jc w:val="center"/>
        <w:rPr>
          <w:b w:val="0"/>
          <w:i w:val="0"/>
        </w:rPr>
      </w:pPr>
    </w:p>
    <w:p w:rsidR="007C526F" w:rsidRPr="003907B2" w:rsidRDefault="007C526F" w:rsidP="007C526F">
      <w:pPr>
        <w:jc w:val="center"/>
        <w:rPr>
          <w:b w:val="0"/>
          <w:i w:val="0"/>
        </w:rPr>
      </w:pPr>
      <w:r>
        <w:rPr>
          <w:b w:val="0"/>
          <w:i w:val="0"/>
        </w:rPr>
        <w:t xml:space="preserve"> ПЯТОГО</w:t>
      </w:r>
      <w:r w:rsidRPr="003907B2">
        <w:rPr>
          <w:b w:val="0"/>
          <w:i w:val="0"/>
        </w:rPr>
        <w:t xml:space="preserve">  СОЗЫВА</w:t>
      </w:r>
    </w:p>
    <w:p w:rsidR="007C526F" w:rsidRPr="003907B2" w:rsidRDefault="007C526F" w:rsidP="007C526F">
      <w:pPr>
        <w:jc w:val="center"/>
        <w:rPr>
          <w:b w:val="0"/>
          <w:i w:val="0"/>
        </w:rPr>
      </w:pPr>
    </w:p>
    <w:p w:rsidR="007C526F" w:rsidRPr="003907B2" w:rsidRDefault="007C526F" w:rsidP="007C526F">
      <w:pPr>
        <w:jc w:val="center"/>
        <w:rPr>
          <w:b w:val="0"/>
          <w:i w:val="0"/>
        </w:rPr>
      </w:pPr>
      <w:r w:rsidRPr="003907B2">
        <w:rPr>
          <w:b w:val="0"/>
          <w:i w:val="0"/>
        </w:rPr>
        <w:t>РЕШЕНИЕ</w:t>
      </w:r>
    </w:p>
    <w:p w:rsidR="007C526F" w:rsidRPr="003907B2" w:rsidRDefault="007C526F" w:rsidP="007C526F">
      <w:pPr>
        <w:jc w:val="center"/>
        <w:rPr>
          <w:b w:val="0"/>
          <w:i w:val="0"/>
        </w:rPr>
      </w:pPr>
      <w:r w:rsidRPr="003907B2">
        <w:rPr>
          <w:b w:val="0"/>
          <w:i w:val="0"/>
        </w:rPr>
        <w:t xml:space="preserve">  (</w:t>
      </w:r>
      <w:r>
        <w:rPr>
          <w:b w:val="0"/>
          <w:i w:val="0"/>
        </w:rPr>
        <w:t>пятьдесят четвертой</w:t>
      </w:r>
      <w:r w:rsidRPr="003907B2">
        <w:rPr>
          <w:b w:val="0"/>
          <w:i w:val="0"/>
        </w:rPr>
        <w:t xml:space="preserve"> сессии)</w:t>
      </w:r>
    </w:p>
    <w:p w:rsidR="007C526F" w:rsidRPr="003907B2" w:rsidRDefault="007C526F" w:rsidP="007C526F">
      <w:pPr>
        <w:jc w:val="center"/>
        <w:rPr>
          <w:b w:val="0"/>
          <w:i w:val="0"/>
        </w:rPr>
      </w:pPr>
    </w:p>
    <w:p w:rsidR="007C526F" w:rsidRPr="003907B2" w:rsidRDefault="007C526F" w:rsidP="007C526F">
      <w:pPr>
        <w:jc w:val="center"/>
        <w:rPr>
          <w:b w:val="0"/>
          <w:i w:val="0"/>
        </w:rPr>
      </w:pPr>
    </w:p>
    <w:p w:rsidR="007C526F" w:rsidRPr="00690C75" w:rsidRDefault="007C526F" w:rsidP="007C526F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От 27</w:t>
      </w:r>
      <w:r w:rsidRPr="00690C75">
        <w:rPr>
          <w:b w:val="0"/>
          <w:i w:val="0"/>
          <w:szCs w:val="28"/>
        </w:rPr>
        <w:t>.12.201</w:t>
      </w:r>
      <w:r>
        <w:rPr>
          <w:b w:val="0"/>
          <w:i w:val="0"/>
          <w:szCs w:val="28"/>
        </w:rPr>
        <w:t>8</w:t>
      </w:r>
      <w:r w:rsidRPr="00690C75">
        <w:rPr>
          <w:b w:val="0"/>
          <w:i w:val="0"/>
          <w:szCs w:val="28"/>
        </w:rPr>
        <w:t xml:space="preserve">                                                                      </w:t>
      </w:r>
      <w:r>
        <w:rPr>
          <w:b w:val="0"/>
          <w:i w:val="0"/>
          <w:szCs w:val="28"/>
        </w:rPr>
        <w:t xml:space="preserve">                       </w:t>
      </w:r>
      <w:r w:rsidRPr="00690C75">
        <w:rPr>
          <w:b w:val="0"/>
          <w:i w:val="0"/>
          <w:szCs w:val="28"/>
        </w:rPr>
        <w:t xml:space="preserve">№ </w:t>
      </w:r>
      <w:r>
        <w:rPr>
          <w:b w:val="0"/>
          <w:i w:val="0"/>
          <w:szCs w:val="28"/>
        </w:rPr>
        <w:t xml:space="preserve">127  </w:t>
      </w:r>
    </w:p>
    <w:p w:rsidR="007C526F" w:rsidRPr="00690C75" w:rsidRDefault="007C526F" w:rsidP="007C526F">
      <w:pPr>
        <w:rPr>
          <w:b w:val="0"/>
          <w:i w:val="0"/>
          <w:szCs w:val="28"/>
        </w:rPr>
      </w:pP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>О Плане противодействия коррупции в муниципальном образовании</w:t>
      </w: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сельсовета на период 2019 год</w:t>
      </w:r>
      <w:r w:rsidRPr="00690C75">
        <w:rPr>
          <w:b w:val="0"/>
          <w:i w:val="0"/>
          <w:szCs w:val="28"/>
        </w:rPr>
        <w:t>.</w:t>
      </w:r>
    </w:p>
    <w:p w:rsidR="007C526F" w:rsidRPr="00690C75" w:rsidRDefault="007C526F" w:rsidP="007C526F">
      <w:pPr>
        <w:rPr>
          <w:b w:val="0"/>
          <w:i w:val="0"/>
          <w:szCs w:val="28"/>
        </w:rPr>
      </w:pPr>
    </w:p>
    <w:p w:rsidR="007C526F" w:rsidRDefault="007C526F" w:rsidP="007C526F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ab/>
      </w:r>
      <w:proofErr w:type="gramStart"/>
      <w:r w:rsidRPr="00690C75">
        <w:rPr>
          <w:b w:val="0"/>
          <w:i w:val="0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 от 13.03.2012 N 297 «О национальном плане противодействия ко</w:t>
      </w:r>
      <w:r w:rsidRPr="00690C75">
        <w:rPr>
          <w:b w:val="0"/>
          <w:i w:val="0"/>
          <w:szCs w:val="28"/>
        </w:rPr>
        <w:t>р</w:t>
      </w:r>
      <w:r w:rsidRPr="00690C75">
        <w:rPr>
          <w:b w:val="0"/>
          <w:i w:val="0"/>
          <w:szCs w:val="28"/>
        </w:rPr>
        <w:t>рупции на 2012 - 2013 годы и внесении изменений в некоторые акты Президента Российской Федерации по вопросам противодействия ко</w:t>
      </w:r>
      <w:r w:rsidRPr="00690C75">
        <w:rPr>
          <w:b w:val="0"/>
          <w:i w:val="0"/>
          <w:szCs w:val="28"/>
        </w:rPr>
        <w:t>р</w:t>
      </w:r>
      <w:r w:rsidRPr="00690C75">
        <w:rPr>
          <w:b w:val="0"/>
          <w:i w:val="0"/>
          <w:szCs w:val="28"/>
        </w:rPr>
        <w:t>рупции», и в целях реализации государственной политики по пр</w:t>
      </w:r>
      <w:r w:rsidRPr="00690C75">
        <w:rPr>
          <w:b w:val="0"/>
          <w:i w:val="0"/>
          <w:szCs w:val="28"/>
        </w:rPr>
        <w:t>о</w:t>
      </w:r>
      <w:r w:rsidRPr="00690C75">
        <w:rPr>
          <w:b w:val="0"/>
          <w:i w:val="0"/>
          <w:szCs w:val="28"/>
        </w:rPr>
        <w:t>тиводействию коррупции на территории муниципального образов</w:t>
      </w:r>
      <w:r w:rsidRPr="00690C75">
        <w:rPr>
          <w:b w:val="0"/>
          <w:i w:val="0"/>
          <w:szCs w:val="28"/>
        </w:rPr>
        <w:t>а</w:t>
      </w:r>
      <w:r w:rsidRPr="00690C75">
        <w:rPr>
          <w:b w:val="0"/>
          <w:i w:val="0"/>
          <w:szCs w:val="28"/>
        </w:rPr>
        <w:t xml:space="preserve">ния, Совет депутатов </w:t>
      </w: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 </w:t>
      </w:r>
      <w:proofErr w:type="gramEnd"/>
    </w:p>
    <w:p w:rsidR="007C526F" w:rsidRPr="00690C75" w:rsidRDefault="007C526F" w:rsidP="007C526F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>РЕШИЛ:</w:t>
      </w: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numPr>
          <w:ilvl w:val="0"/>
          <w:numId w:val="1"/>
        </w:numPr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 xml:space="preserve">Утвердить План противодействия коррупции  в муниципальном образовании  </w:t>
      </w: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 </w:t>
      </w:r>
      <w:r>
        <w:rPr>
          <w:b w:val="0"/>
          <w:i w:val="0"/>
          <w:szCs w:val="28"/>
        </w:rPr>
        <w:t xml:space="preserve"> на 2019г.</w:t>
      </w:r>
      <w:r w:rsidRPr="00690C75">
        <w:rPr>
          <w:b w:val="0"/>
          <w:i w:val="0"/>
          <w:szCs w:val="28"/>
        </w:rPr>
        <w:t xml:space="preserve"> (приложение).</w:t>
      </w:r>
    </w:p>
    <w:p w:rsidR="007C526F" w:rsidRPr="00690C75" w:rsidRDefault="007C526F" w:rsidP="007C526F">
      <w:pPr>
        <w:numPr>
          <w:ilvl w:val="0"/>
          <w:numId w:val="1"/>
        </w:numPr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 xml:space="preserve">Данное решение направить  главе администрации </w:t>
      </w: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 для подписания и опубликования в периодическом печатном издании «</w:t>
      </w:r>
      <w:proofErr w:type="spellStart"/>
      <w:r w:rsidRPr="00690C75">
        <w:rPr>
          <w:b w:val="0"/>
          <w:i w:val="0"/>
          <w:szCs w:val="28"/>
        </w:rPr>
        <w:t>Новочекинский</w:t>
      </w:r>
      <w:proofErr w:type="spellEnd"/>
      <w:r w:rsidRPr="00690C75">
        <w:rPr>
          <w:b w:val="0"/>
          <w:i w:val="0"/>
          <w:szCs w:val="28"/>
        </w:rPr>
        <w:t xml:space="preserve"> Вестник»</w:t>
      </w:r>
    </w:p>
    <w:p w:rsidR="007C526F" w:rsidRPr="00690C75" w:rsidRDefault="007C526F" w:rsidP="007C526F">
      <w:pPr>
        <w:numPr>
          <w:ilvl w:val="0"/>
          <w:numId w:val="1"/>
        </w:numPr>
        <w:jc w:val="both"/>
        <w:rPr>
          <w:b w:val="0"/>
          <w:i w:val="0"/>
          <w:szCs w:val="28"/>
        </w:rPr>
      </w:pPr>
      <w:proofErr w:type="gramStart"/>
      <w:r w:rsidRPr="00690C75">
        <w:rPr>
          <w:b w:val="0"/>
          <w:i w:val="0"/>
          <w:szCs w:val="28"/>
        </w:rPr>
        <w:t>Контроль за</w:t>
      </w:r>
      <w:proofErr w:type="gramEnd"/>
      <w:r w:rsidRPr="00690C75">
        <w:rPr>
          <w:b w:val="0"/>
          <w:i w:val="0"/>
          <w:szCs w:val="28"/>
        </w:rPr>
        <w:t xml:space="preserve"> исполнением решения возложить на главу </w:t>
      </w: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сельсовета.</w:t>
      </w: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 xml:space="preserve">Глава </w:t>
      </w: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</w:t>
      </w: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  <w:proofErr w:type="spellStart"/>
      <w:r w:rsidRPr="00690C75">
        <w:rPr>
          <w:b w:val="0"/>
          <w:i w:val="0"/>
          <w:szCs w:val="28"/>
        </w:rPr>
        <w:t>Кыштовского</w:t>
      </w:r>
      <w:proofErr w:type="spellEnd"/>
      <w:r w:rsidRPr="00690C75">
        <w:rPr>
          <w:b w:val="0"/>
          <w:i w:val="0"/>
          <w:szCs w:val="28"/>
        </w:rPr>
        <w:t xml:space="preserve"> района </w:t>
      </w: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>Новосибирской области                                                    Ю.В. Хоруженко</w:t>
      </w: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107609" w:rsidRDefault="007C526F" w:rsidP="007C526F">
      <w:pPr>
        <w:jc w:val="both"/>
        <w:rPr>
          <w:szCs w:val="28"/>
        </w:rPr>
      </w:pPr>
    </w:p>
    <w:p w:rsidR="007C526F" w:rsidRPr="00107609" w:rsidRDefault="007C526F" w:rsidP="007C526F">
      <w:pPr>
        <w:jc w:val="both"/>
        <w:rPr>
          <w:szCs w:val="28"/>
        </w:rPr>
      </w:pPr>
    </w:p>
    <w:p w:rsidR="007C526F" w:rsidRDefault="007C526F" w:rsidP="007C526F">
      <w:pPr>
        <w:jc w:val="both"/>
      </w:pPr>
    </w:p>
    <w:p w:rsidR="007C526F" w:rsidRDefault="007C526F" w:rsidP="007C526F">
      <w:pPr>
        <w:jc w:val="both"/>
        <w:rPr>
          <w:b w:val="0"/>
          <w:i w:val="0"/>
        </w:rPr>
      </w:pPr>
    </w:p>
    <w:p w:rsidR="007C526F" w:rsidRDefault="007C526F" w:rsidP="007C526F">
      <w:pPr>
        <w:jc w:val="both"/>
        <w:rPr>
          <w:b w:val="0"/>
          <w:i w:val="0"/>
        </w:rPr>
      </w:pPr>
    </w:p>
    <w:p w:rsidR="007C526F" w:rsidRDefault="007C526F" w:rsidP="007C526F">
      <w:pPr>
        <w:jc w:val="right"/>
        <w:rPr>
          <w:b w:val="0"/>
          <w:i w:val="0"/>
        </w:rPr>
      </w:pPr>
    </w:p>
    <w:p w:rsidR="007C526F" w:rsidRDefault="007C526F" w:rsidP="007C526F">
      <w:pPr>
        <w:jc w:val="right"/>
        <w:rPr>
          <w:b w:val="0"/>
          <w:i w:val="0"/>
        </w:rPr>
      </w:pPr>
    </w:p>
    <w:p w:rsidR="007C526F" w:rsidRDefault="007C526F" w:rsidP="007C526F">
      <w:pPr>
        <w:jc w:val="right"/>
        <w:rPr>
          <w:b w:val="0"/>
          <w:i w:val="0"/>
          <w:sz w:val="24"/>
        </w:rPr>
      </w:pP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>Приложение</w:t>
      </w: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 xml:space="preserve">                                                                                                              к решению </w:t>
      </w: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 xml:space="preserve"> 54-й сессии Совета депутатов</w:t>
      </w:r>
    </w:p>
    <w:p w:rsidR="007C526F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 xml:space="preserve">                                                                           </w:t>
      </w:r>
      <w:proofErr w:type="spellStart"/>
      <w:r w:rsidRPr="00B17AAD">
        <w:rPr>
          <w:b w:val="0"/>
          <w:i w:val="0"/>
          <w:sz w:val="24"/>
        </w:rPr>
        <w:t>Новочекинского</w:t>
      </w:r>
      <w:proofErr w:type="spellEnd"/>
      <w:r w:rsidRPr="00B17AAD">
        <w:rPr>
          <w:b w:val="0"/>
          <w:i w:val="0"/>
          <w:sz w:val="24"/>
        </w:rPr>
        <w:t xml:space="preserve"> сельсовета </w:t>
      </w: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proofErr w:type="spellStart"/>
      <w:r w:rsidRPr="00B17AAD">
        <w:rPr>
          <w:b w:val="0"/>
          <w:i w:val="0"/>
          <w:sz w:val="24"/>
        </w:rPr>
        <w:t>Кыштовского</w:t>
      </w:r>
      <w:proofErr w:type="spellEnd"/>
      <w:r w:rsidRPr="00B17AAD">
        <w:rPr>
          <w:b w:val="0"/>
          <w:i w:val="0"/>
          <w:sz w:val="24"/>
        </w:rPr>
        <w:t xml:space="preserve"> района  </w:t>
      </w: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>Новосибирской области</w:t>
      </w:r>
    </w:p>
    <w:p w:rsidR="007C526F" w:rsidRPr="00B17AAD" w:rsidRDefault="007C526F" w:rsidP="007C526F">
      <w:pPr>
        <w:jc w:val="right"/>
        <w:rPr>
          <w:b w:val="0"/>
          <w:i w:val="0"/>
          <w:sz w:val="24"/>
        </w:rPr>
      </w:pPr>
      <w:r w:rsidRPr="00B17AAD">
        <w:rPr>
          <w:b w:val="0"/>
          <w:i w:val="0"/>
          <w:sz w:val="24"/>
        </w:rPr>
        <w:t xml:space="preserve">                                                                                           от  27.12.2018    № 127   </w:t>
      </w:r>
    </w:p>
    <w:p w:rsidR="007C526F" w:rsidRPr="00B17AAD" w:rsidRDefault="007C526F" w:rsidP="007C526F">
      <w:pPr>
        <w:jc w:val="both"/>
        <w:rPr>
          <w:b w:val="0"/>
          <w:i w:val="0"/>
          <w:sz w:val="24"/>
        </w:rPr>
      </w:pPr>
    </w:p>
    <w:p w:rsidR="007C526F" w:rsidRPr="00B17AAD" w:rsidRDefault="007C526F" w:rsidP="007C526F">
      <w:pPr>
        <w:jc w:val="both"/>
        <w:rPr>
          <w:b w:val="0"/>
          <w:i w:val="0"/>
          <w:sz w:val="24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  <w:r w:rsidRPr="00690C75">
        <w:rPr>
          <w:b w:val="0"/>
          <w:i w:val="0"/>
          <w:szCs w:val="28"/>
        </w:rPr>
        <w:t>План противодействия коррупции в муниципальном образовании</w:t>
      </w: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  <w:proofErr w:type="spellStart"/>
      <w:r w:rsidRPr="00690C75">
        <w:rPr>
          <w:b w:val="0"/>
          <w:i w:val="0"/>
          <w:szCs w:val="28"/>
        </w:rPr>
        <w:t>Новочекинского</w:t>
      </w:r>
      <w:proofErr w:type="spellEnd"/>
      <w:r w:rsidRPr="00690C75">
        <w:rPr>
          <w:b w:val="0"/>
          <w:i w:val="0"/>
          <w:szCs w:val="28"/>
        </w:rPr>
        <w:t xml:space="preserve"> сельсовета на </w:t>
      </w:r>
      <w:r>
        <w:rPr>
          <w:b w:val="0"/>
          <w:i w:val="0"/>
          <w:szCs w:val="28"/>
        </w:rPr>
        <w:t xml:space="preserve"> 2019 год</w:t>
      </w:r>
    </w:p>
    <w:p w:rsidR="007C526F" w:rsidRPr="00690C75" w:rsidRDefault="007C526F" w:rsidP="007C526F">
      <w:pPr>
        <w:rPr>
          <w:b w:val="0"/>
          <w:i w:val="0"/>
          <w:szCs w:val="28"/>
        </w:rPr>
      </w:pP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</w:p>
    <w:p w:rsidR="007C526F" w:rsidRPr="00690C75" w:rsidRDefault="007C526F" w:rsidP="007C526F">
      <w:pPr>
        <w:jc w:val="center"/>
        <w:rPr>
          <w:b w:val="0"/>
          <w:i w:val="0"/>
          <w:szCs w:val="28"/>
        </w:rPr>
      </w:pPr>
    </w:p>
    <w:p w:rsidR="007C526F" w:rsidRPr="00690C75" w:rsidRDefault="007C526F" w:rsidP="007C526F">
      <w:pPr>
        <w:jc w:val="both"/>
        <w:rPr>
          <w:b w:val="0"/>
          <w:i w:val="0"/>
          <w:szCs w:val="28"/>
        </w:rPr>
      </w:pPr>
    </w:p>
    <w:tbl>
      <w:tblPr>
        <w:tblStyle w:val="a4"/>
        <w:tblW w:w="9268" w:type="dxa"/>
        <w:tblInd w:w="0" w:type="dxa"/>
        <w:tblLook w:val="01E0" w:firstRow="1" w:lastRow="1" w:firstColumn="1" w:lastColumn="1" w:noHBand="0" w:noVBand="0"/>
      </w:tblPr>
      <w:tblGrid>
        <w:gridCol w:w="622"/>
        <w:gridCol w:w="3949"/>
        <w:gridCol w:w="2059"/>
        <w:gridCol w:w="2638"/>
      </w:tblGrid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№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proofErr w:type="gramStart"/>
            <w:r w:rsidRPr="00690C75">
              <w:rPr>
                <w:b w:val="0"/>
                <w:i w:val="0"/>
                <w:szCs w:val="28"/>
              </w:rPr>
              <w:t>п</w:t>
            </w:r>
            <w:proofErr w:type="gramEnd"/>
            <w:r w:rsidRPr="00690C75">
              <w:rPr>
                <w:b w:val="0"/>
                <w:i w:val="0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  Наименование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ind w:right="-418"/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Срок исполнения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Ответственный исполнитель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Организация и проведение публичных слушаний для обсуждения с участием </w:t>
            </w:r>
            <w:proofErr w:type="gramStart"/>
            <w:r w:rsidRPr="00690C75">
              <w:rPr>
                <w:b w:val="0"/>
                <w:i w:val="0"/>
                <w:szCs w:val="28"/>
              </w:rPr>
              <w:t>населения проектов муниципальных правовых актов совета депутатов</w:t>
            </w:r>
            <w:proofErr w:type="gramEnd"/>
            <w:r w:rsidRPr="00690C75">
              <w:rPr>
                <w:b w:val="0"/>
                <w:i w:val="0"/>
                <w:szCs w:val="28"/>
              </w:rPr>
              <w:t xml:space="preserve">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сельсовета: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-о внесении изменений и дополнений в Устав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сельсовета;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-о бюджете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сельсовета;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-по отчету об исполнении бюджета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По мере необходимости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 апрель-май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  ноябрь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Совет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Опубликование (обнародование) результатов публичных слушаний, муниципальных нормативных правовых актов совета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в течение </w:t>
            </w:r>
          </w:p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Совет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3.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Проведение антикоррупционной экспертизы действующих </w:t>
            </w:r>
            <w:r w:rsidRPr="00690C75">
              <w:rPr>
                <w:b w:val="0"/>
                <w:i w:val="0"/>
                <w:szCs w:val="28"/>
              </w:rPr>
              <w:lastRenderedPageBreak/>
              <w:t xml:space="preserve">муниципальных нормативных правовых актов, принятых советом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Комиссия по проведению антикоррупционной </w:t>
            </w:r>
            <w:r w:rsidRPr="00690C75">
              <w:rPr>
                <w:b w:val="0"/>
                <w:i w:val="0"/>
                <w:szCs w:val="28"/>
              </w:rPr>
              <w:lastRenderedPageBreak/>
              <w:t xml:space="preserve">экспертизы, юрист района (по согласованию) 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lastRenderedPageBreak/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Проведение антикоррупционной </w:t>
            </w:r>
            <w:proofErr w:type="gramStart"/>
            <w:r w:rsidRPr="00690C75">
              <w:rPr>
                <w:b w:val="0"/>
                <w:i w:val="0"/>
                <w:szCs w:val="28"/>
              </w:rPr>
              <w:t>экспертизы проектов муниципаль</w:t>
            </w:r>
            <w:r>
              <w:rPr>
                <w:b w:val="0"/>
                <w:i w:val="0"/>
                <w:szCs w:val="28"/>
              </w:rPr>
              <w:t>ных нормативных правовых актов С</w:t>
            </w:r>
            <w:r w:rsidRPr="00690C75">
              <w:rPr>
                <w:b w:val="0"/>
                <w:i w:val="0"/>
                <w:szCs w:val="28"/>
              </w:rPr>
              <w:t>овета депутатов</w:t>
            </w:r>
            <w:proofErr w:type="gramEnd"/>
            <w:r w:rsidRPr="00690C75">
              <w:rPr>
                <w:b w:val="0"/>
                <w:i w:val="0"/>
                <w:szCs w:val="28"/>
              </w:rPr>
              <w:t xml:space="preserve">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proofErr w:type="gramStart"/>
            <w:r w:rsidRPr="00690C75">
              <w:rPr>
                <w:b w:val="0"/>
                <w:i w:val="0"/>
                <w:szCs w:val="28"/>
              </w:rPr>
              <w:t>Комиссия по проведению антикоррупционной экспертизы, юрист района (по согласованию</w:t>
            </w:r>
            <w:proofErr w:type="gramEnd"/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 Обеспечение предоставления проектов муниципальных нормативных правовых актов в  прокуратуру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Кыштовского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района  не позднее дня, следующего за днем поступления указанного проекта му</w:t>
            </w:r>
            <w:r>
              <w:rPr>
                <w:b w:val="0"/>
                <w:i w:val="0"/>
                <w:szCs w:val="28"/>
              </w:rPr>
              <w:t>ниципального правового акта  в С</w:t>
            </w:r>
            <w:r w:rsidRPr="00690C75">
              <w:rPr>
                <w:b w:val="0"/>
                <w:i w:val="0"/>
                <w:szCs w:val="28"/>
              </w:rPr>
              <w:t>овет депутатов.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Совет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6.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Обеспечение предоставления действующих муниципальных нормативных правовых актов по запросу прокуратуры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Кыштовского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района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По мере необходимости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Совет депутатов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Осуществление </w:t>
            </w:r>
            <w:proofErr w:type="gramStart"/>
            <w:r w:rsidRPr="00690C75">
              <w:rPr>
                <w:b w:val="0"/>
                <w:i w:val="0"/>
                <w:szCs w:val="28"/>
              </w:rPr>
              <w:t>контроля за</w:t>
            </w:r>
            <w:proofErr w:type="gramEnd"/>
            <w:r w:rsidRPr="00690C75">
              <w:rPr>
                <w:b w:val="0"/>
                <w:i w:val="0"/>
                <w:szCs w:val="28"/>
              </w:rPr>
              <w:t xml:space="preserve"> эффективностью и целевым использованием средств бюджета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в течение 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Постоянные депутатские комиссии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Подготовка и предоставление на заседание совета депутатов информации о реализации мер по повышению эффективности противодействия коррупции 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в четвертом квартале года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Постоянная комиссия по коррупции</w:t>
            </w:r>
          </w:p>
        </w:tc>
      </w:tr>
      <w:tr w:rsidR="007C526F" w:rsidRPr="00690C75" w:rsidTr="00350F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 xml:space="preserve">9.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Разработка и предоста</w:t>
            </w:r>
            <w:r>
              <w:rPr>
                <w:b w:val="0"/>
                <w:i w:val="0"/>
                <w:szCs w:val="28"/>
              </w:rPr>
              <w:t xml:space="preserve">вление на утверждение </w:t>
            </w:r>
            <w:proofErr w:type="gramStart"/>
            <w:r>
              <w:rPr>
                <w:b w:val="0"/>
                <w:i w:val="0"/>
                <w:szCs w:val="28"/>
              </w:rPr>
              <w:t>С</w:t>
            </w:r>
            <w:r w:rsidRPr="00690C75">
              <w:rPr>
                <w:b w:val="0"/>
                <w:i w:val="0"/>
                <w:szCs w:val="28"/>
              </w:rPr>
              <w:t>овета депутатов Плана  противодействия коррупции</w:t>
            </w:r>
            <w:proofErr w:type="gramEnd"/>
            <w:r w:rsidRPr="00690C75">
              <w:rPr>
                <w:b w:val="0"/>
                <w:i w:val="0"/>
                <w:szCs w:val="28"/>
              </w:rPr>
              <w:t xml:space="preserve"> в </w:t>
            </w:r>
            <w:proofErr w:type="spellStart"/>
            <w:r w:rsidRPr="00690C75">
              <w:rPr>
                <w:b w:val="0"/>
                <w:i w:val="0"/>
                <w:szCs w:val="28"/>
              </w:rPr>
              <w:t>Новочекинского</w:t>
            </w:r>
            <w:proofErr w:type="spellEnd"/>
            <w:r w:rsidRPr="00690C75">
              <w:rPr>
                <w:b w:val="0"/>
                <w:i w:val="0"/>
                <w:szCs w:val="28"/>
              </w:rPr>
              <w:t xml:space="preserve"> сельсовета на 201</w:t>
            </w:r>
            <w:r>
              <w:rPr>
                <w:b w:val="0"/>
                <w:i w:val="0"/>
                <w:szCs w:val="28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декабрь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F" w:rsidRPr="00690C75" w:rsidRDefault="007C526F" w:rsidP="00350F14">
            <w:pPr>
              <w:jc w:val="both"/>
              <w:rPr>
                <w:b w:val="0"/>
                <w:i w:val="0"/>
                <w:szCs w:val="28"/>
              </w:rPr>
            </w:pPr>
            <w:r w:rsidRPr="00690C75">
              <w:rPr>
                <w:b w:val="0"/>
                <w:i w:val="0"/>
                <w:szCs w:val="28"/>
              </w:rPr>
              <w:t>Постоянная комиссия по коррупции</w:t>
            </w:r>
          </w:p>
        </w:tc>
      </w:tr>
    </w:tbl>
    <w:p w:rsidR="007C526F" w:rsidRPr="00690C75" w:rsidRDefault="007C526F" w:rsidP="007C526F">
      <w:pPr>
        <w:tabs>
          <w:tab w:val="left" w:pos="-1080"/>
        </w:tabs>
        <w:jc w:val="center"/>
        <w:rPr>
          <w:b w:val="0"/>
          <w:i w:val="0"/>
          <w:szCs w:val="28"/>
          <w:lang w:val="en-US"/>
        </w:rPr>
      </w:pPr>
    </w:p>
    <w:p w:rsidR="007C526F" w:rsidRPr="00690C75" w:rsidRDefault="007C526F" w:rsidP="007C526F">
      <w:pPr>
        <w:tabs>
          <w:tab w:val="left" w:pos="-1080"/>
        </w:tabs>
        <w:jc w:val="center"/>
        <w:rPr>
          <w:b w:val="0"/>
          <w:i w:val="0"/>
          <w:szCs w:val="28"/>
          <w:lang w:val="en-US"/>
        </w:rPr>
      </w:pPr>
    </w:p>
    <w:p w:rsidR="007C526F" w:rsidRDefault="007C526F" w:rsidP="007C526F">
      <w:pPr>
        <w:tabs>
          <w:tab w:val="left" w:pos="-1080"/>
        </w:tabs>
        <w:jc w:val="center"/>
        <w:rPr>
          <w:rFonts w:ascii="Arial" w:hAnsi="Arial" w:cs="Arial"/>
          <w:b w:val="0"/>
          <w:lang w:val="en-US"/>
        </w:rPr>
      </w:pPr>
    </w:p>
    <w:p w:rsidR="00E42C8E" w:rsidRDefault="00E42C8E">
      <w:bookmarkStart w:id="0" w:name="_GoBack"/>
      <w:bookmarkEnd w:id="0"/>
    </w:p>
    <w:sectPr w:rsidR="00E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615D"/>
    <w:multiLevelType w:val="hybridMultilevel"/>
    <w:tmpl w:val="4038324A"/>
    <w:lvl w:ilvl="0" w:tplc="750253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58"/>
    <w:rsid w:val="007C526F"/>
    <w:rsid w:val="00B16358"/>
    <w:rsid w:val="00E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C526F"/>
    <w:rPr>
      <w:rFonts w:ascii="Verdana" w:hAnsi="Verdana" w:cs="Verdana"/>
      <w:b w:val="0"/>
      <w:bCs w:val="0"/>
      <w:i w:val="0"/>
      <w:iCs w:val="0"/>
      <w:sz w:val="20"/>
      <w:szCs w:val="20"/>
      <w:lang w:val="en-US" w:eastAsia="en-US"/>
    </w:rPr>
  </w:style>
  <w:style w:type="table" w:styleId="a4">
    <w:name w:val="Table Grid"/>
    <w:basedOn w:val="a1"/>
    <w:rsid w:val="007C5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C526F"/>
    <w:rPr>
      <w:rFonts w:ascii="Verdana" w:hAnsi="Verdana" w:cs="Verdana"/>
      <w:b w:val="0"/>
      <w:bCs w:val="0"/>
      <w:i w:val="0"/>
      <w:iCs w:val="0"/>
      <w:sz w:val="20"/>
      <w:szCs w:val="20"/>
      <w:lang w:val="en-US" w:eastAsia="en-US"/>
    </w:rPr>
  </w:style>
  <w:style w:type="table" w:styleId="a4">
    <w:name w:val="Table Grid"/>
    <w:basedOn w:val="a1"/>
    <w:rsid w:val="007C5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Company>HP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2019-02-05T16:29:00Z</dcterms:created>
  <dcterms:modified xsi:type="dcterms:W3CDTF">2019-02-05T16:30:00Z</dcterms:modified>
</cp:coreProperties>
</file>