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F2C" w:rsidRPr="00E201D1" w:rsidRDefault="00F07F2C" w:rsidP="00F07F2C">
      <w:pPr>
        <w:jc w:val="center"/>
        <w:rPr>
          <w:b w:val="0"/>
          <w:i w:val="0"/>
        </w:rPr>
      </w:pPr>
      <w:r w:rsidRPr="00E201D1">
        <w:rPr>
          <w:b w:val="0"/>
          <w:i w:val="0"/>
        </w:rPr>
        <w:t>СОВЕТ ДЕПУТАТОВ НОВОЧЕКИНСКОГО СЕЛЬСОВЕТА</w:t>
      </w:r>
    </w:p>
    <w:p w:rsidR="00F07F2C" w:rsidRPr="00E201D1" w:rsidRDefault="00F07F2C" w:rsidP="00F07F2C">
      <w:pPr>
        <w:jc w:val="center"/>
        <w:rPr>
          <w:b w:val="0"/>
          <w:i w:val="0"/>
        </w:rPr>
      </w:pPr>
      <w:r w:rsidRPr="00E201D1">
        <w:rPr>
          <w:b w:val="0"/>
          <w:i w:val="0"/>
        </w:rPr>
        <w:t>КЫШТОВСКОГО РАЙОНА НОВОСИБИРСКОЙ ОБЛАСТИ</w:t>
      </w:r>
    </w:p>
    <w:p w:rsidR="00F07F2C" w:rsidRPr="00E201D1" w:rsidRDefault="00F07F2C" w:rsidP="00F07F2C">
      <w:pPr>
        <w:jc w:val="center"/>
        <w:rPr>
          <w:b w:val="0"/>
          <w:i w:val="0"/>
        </w:rPr>
      </w:pPr>
      <w:r w:rsidRPr="00E201D1">
        <w:rPr>
          <w:b w:val="0"/>
          <w:i w:val="0"/>
        </w:rPr>
        <w:t>ПЯТОГО СОЗЫВА</w:t>
      </w:r>
    </w:p>
    <w:p w:rsidR="00F07F2C" w:rsidRPr="00E201D1" w:rsidRDefault="00F07F2C" w:rsidP="00F07F2C">
      <w:pPr>
        <w:jc w:val="center"/>
        <w:rPr>
          <w:b w:val="0"/>
          <w:i w:val="0"/>
        </w:rPr>
      </w:pPr>
    </w:p>
    <w:p w:rsidR="00F07F2C" w:rsidRPr="00E201D1" w:rsidRDefault="00F07F2C" w:rsidP="00F07F2C">
      <w:pPr>
        <w:jc w:val="center"/>
        <w:rPr>
          <w:b w:val="0"/>
          <w:i w:val="0"/>
        </w:rPr>
      </w:pPr>
      <w:r w:rsidRPr="00E201D1">
        <w:rPr>
          <w:b w:val="0"/>
          <w:i w:val="0"/>
        </w:rPr>
        <w:t>РЕШЕНИЕ</w:t>
      </w:r>
    </w:p>
    <w:p w:rsidR="00F07F2C" w:rsidRPr="00E201D1" w:rsidRDefault="00F07F2C" w:rsidP="00F07F2C">
      <w:pPr>
        <w:rPr>
          <w:b w:val="0"/>
          <w:i w:val="0"/>
        </w:rPr>
      </w:pPr>
    </w:p>
    <w:p w:rsidR="00F07F2C" w:rsidRPr="00E201D1" w:rsidRDefault="00F07F2C" w:rsidP="00F07F2C">
      <w:pPr>
        <w:rPr>
          <w:b w:val="0"/>
          <w:i w:val="0"/>
        </w:rPr>
      </w:pPr>
      <w:r>
        <w:rPr>
          <w:b w:val="0"/>
          <w:i w:val="0"/>
        </w:rPr>
        <w:t>23.08</w:t>
      </w:r>
      <w:r w:rsidRPr="00E201D1">
        <w:rPr>
          <w:b w:val="0"/>
          <w:i w:val="0"/>
        </w:rPr>
        <w:t xml:space="preserve">. </w:t>
      </w:r>
      <w:smartTag w:uri="urn:schemas-microsoft-com:office:smarttags" w:element="metricconverter">
        <w:smartTagPr>
          <w:attr w:name="ProductID" w:val="2018 г"/>
        </w:smartTagPr>
        <w:r w:rsidRPr="00E201D1">
          <w:rPr>
            <w:b w:val="0"/>
            <w:i w:val="0"/>
          </w:rPr>
          <w:t>2018 г</w:t>
        </w:r>
      </w:smartTag>
      <w:r w:rsidRPr="00E201D1">
        <w:rPr>
          <w:b w:val="0"/>
          <w:i w:val="0"/>
        </w:rPr>
        <w:t>.</w:t>
      </w:r>
      <w:r w:rsidRPr="00E201D1">
        <w:rPr>
          <w:b w:val="0"/>
          <w:i w:val="0"/>
        </w:rPr>
        <w:tab/>
      </w:r>
      <w:r w:rsidRPr="00E201D1">
        <w:rPr>
          <w:b w:val="0"/>
          <w:i w:val="0"/>
        </w:rPr>
        <w:tab/>
        <w:t xml:space="preserve">        с. </w:t>
      </w:r>
      <w:proofErr w:type="spellStart"/>
      <w:r w:rsidRPr="00E201D1">
        <w:rPr>
          <w:b w:val="0"/>
          <w:i w:val="0"/>
        </w:rPr>
        <w:t>Новоложниково</w:t>
      </w:r>
      <w:proofErr w:type="spellEnd"/>
      <w:r w:rsidRPr="00E201D1">
        <w:rPr>
          <w:b w:val="0"/>
          <w:i w:val="0"/>
        </w:rPr>
        <w:t xml:space="preserve"> </w:t>
      </w:r>
      <w:r w:rsidRPr="00E201D1">
        <w:rPr>
          <w:b w:val="0"/>
          <w:i w:val="0"/>
        </w:rPr>
        <w:tab/>
      </w:r>
      <w:r w:rsidRPr="00E201D1">
        <w:rPr>
          <w:b w:val="0"/>
          <w:i w:val="0"/>
        </w:rPr>
        <w:tab/>
      </w:r>
      <w:r w:rsidRPr="00E201D1">
        <w:rPr>
          <w:b w:val="0"/>
          <w:i w:val="0"/>
        </w:rPr>
        <w:tab/>
        <w:t xml:space="preserve">           № </w:t>
      </w:r>
      <w:r>
        <w:rPr>
          <w:b w:val="0"/>
          <w:i w:val="0"/>
        </w:rPr>
        <w:t>116</w:t>
      </w:r>
    </w:p>
    <w:p w:rsidR="00F07F2C" w:rsidRPr="00E201D1" w:rsidRDefault="00F07F2C" w:rsidP="00F07F2C">
      <w:pPr>
        <w:rPr>
          <w:b w:val="0"/>
          <w:i w:val="0"/>
        </w:rPr>
      </w:pPr>
    </w:p>
    <w:p w:rsidR="00F07F2C" w:rsidRPr="00E201D1" w:rsidRDefault="00F07F2C" w:rsidP="00F07F2C">
      <w:pPr>
        <w:rPr>
          <w:b w:val="0"/>
          <w:i w:val="0"/>
        </w:rPr>
      </w:pPr>
    </w:p>
    <w:p w:rsidR="00F07F2C" w:rsidRPr="00E201D1" w:rsidRDefault="00F07F2C" w:rsidP="00F07F2C">
      <w:pPr>
        <w:rPr>
          <w:b w:val="0"/>
          <w:i w:val="0"/>
        </w:rPr>
      </w:pPr>
      <w:r w:rsidRPr="00E201D1">
        <w:rPr>
          <w:b w:val="0"/>
          <w:i w:val="0"/>
        </w:rPr>
        <w:t xml:space="preserve">Об установлении дополнительных оснований признания </w:t>
      </w:r>
      <w:proofErr w:type="gramStart"/>
      <w:r w:rsidRPr="00E201D1">
        <w:rPr>
          <w:b w:val="0"/>
          <w:i w:val="0"/>
        </w:rPr>
        <w:t>безнадежными</w:t>
      </w:r>
      <w:proofErr w:type="gramEnd"/>
      <w:r w:rsidRPr="00E201D1">
        <w:rPr>
          <w:b w:val="0"/>
          <w:i w:val="0"/>
        </w:rPr>
        <w:t xml:space="preserve"> к взысканию недоимки по местным налогам, задолженности по пеням и штрафам по этим налогам</w:t>
      </w:r>
    </w:p>
    <w:p w:rsidR="00F07F2C" w:rsidRPr="00E201D1" w:rsidRDefault="00F07F2C" w:rsidP="00F07F2C">
      <w:pPr>
        <w:rPr>
          <w:b w:val="0"/>
          <w:i w:val="0"/>
        </w:rPr>
      </w:pPr>
    </w:p>
    <w:p w:rsidR="00F07F2C" w:rsidRPr="00E201D1" w:rsidRDefault="00F07F2C" w:rsidP="00F07F2C">
      <w:pPr>
        <w:jc w:val="both"/>
        <w:rPr>
          <w:b w:val="0"/>
          <w:i w:val="0"/>
        </w:rPr>
      </w:pPr>
      <w:r>
        <w:rPr>
          <w:b w:val="0"/>
          <w:i w:val="0"/>
        </w:rPr>
        <w:t xml:space="preserve">          </w:t>
      </w:r>
      <w:r w:rsidRPr="00E201D1">
        <w:rPr>
          <w:b w:val="0"/>
          <w:i w:val="0"/>
        </w:rPr>
        <w:t xml:space="preserve">В соответствии с пунктом 3 статьи 59 Налогового кодекса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E201D1">
          <w:rPr>
            <w:b w:val="0"/>
            <w:i w:val="0"/>
          </w:rPr>
          <w:t>2003 г</w:t>
        </w:r>
      </w:smartTag>
      <w:r w:rsidRPr="00E201D1">
        <w:rPr>
          <w:b w:val="0"/>
          <w:i w:val="0"/>
        </w:rPr>
        <w:t xml:space="preserve">. № 131 - 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E201D1">
        <w:rPr>
          <w:b w:val="0"/>
          <w:i w:val="0"/>
        </w:rPr>
        <w:t>Новочекинского</w:t>
      </w:r>
      <w:proofErr w:type="spellEnd"/>
      <w:r w:rsidRPr="00E201D1">
        <w:rPr>
          <w:b w:val="0"/>
          <w:i w:val="0"/>
        </w:rPr>
        <w:t xml:space="preserve"> сельсовета </w:t>
      </w:r>
      <w:proofErr w:type="spellStart"/>
      <w:r w:rsidRPr="00E201D1">
        <w:rPr>
          <w:b w:val="0"/>
          <w:i w:val="0"/>
        </w:rPr>
        <w:t>Кыштовского</w:t>
      </w:r>
      <w:proofErr w:type="spellEnd"/>
      <w:r w:rsidRPr="00E201D1">
        <w:rPr>
          <w:b w:val="0"/>
          <w:i w:val="0"/>
        </w:rPr>
        <w:t xml:space="preserve"> района Новосибирской области, Совет депутатов </w:t>
      </w:r>
      <w:proofErr w:type="spellStart"/>
      <w:r w:rsidRPr="00E201D1">
        <w:rPr>
          <w:b w:val="0"/>
          <w:i w:val="0"/>
        </w:rPr>
        <w:t>Новочекинского</w:t>
      </w:r>
      <w:proofErr w:type="spellEnd"/>
      <w:r w:rsidRPr="00E201D1">
        <w:rPr>
          <w:b w:val="0"/>
          <w:i w:val="0"/>
        </w:rPr>
        <w:t xml:space="preserve"> сельсовета </w:t>
      </w:r>
      <w:proofErr w:type="spellStart"/>
      <w:r w:rsidRPr="00E201D1">
        <w:rPr>
          <w:b w:val="0"/>
          <w:i w:val="0"/>
        </w:rPr>
        <w:t>Кыштовского</w:t>
      </w:r>
      <w:proofErr w:type="spellEnd"/>
      <w:r w:rsidRPr="00E201D1">
        <w:rPr>
          <w:b w:val="0"/>
          <w:i w:val="0"/>
        </w:rPr>
        <w:t xml:space="preserve"> района Новосибирской области  РЕШИЛ:</w:t>
      </w:r>
    </w:p>
    <w:p w:rsidR="00F07F2C" w:rsidRPr="00E201D1" w:rsidRDefault="00F07F2C" w:rsidP="00F07F2C">
      <w:pPr>
        <w:jc w:val="both"/>
        <w:rPr>
          <w:b w:val="0"/>
          <w:i w:val="0"/>
        </w:rPr>
      </w:pPr>
      <w:r>
        <w:rPr>
          <w:b w:val="0"/>
          <w:i w:val="0"/>
        </w:rPr>
        <w:t xml:space="preserve">1. </w:t>
      </w:r>
      <w:r w:rsidRPr="00E201D1">
        <w:rPr>
          <w:b w:val="0"/>
          <w:i w:val="0"/>
        </w:rPr>
        <w:t xml:space="preserve">Установить дополнительные основания признания безнадежными к взысканию недоимки, задолженности физических лиц по пеням и штрафам по местным налогам согласно </w:t>
      </w:r>
      <w:hyperlink r:id="rId5" w:history="1">
        <w:r w:rsidRPr="00E201D1">
          <w:rPr>
            <w:rStyle w:val="a4"/>
            <w:b w:val="0"/>
            <w:i w:val="0"/>
            <w:szCs w:val="28"/>
          </w:rPr>
          <w:t>приложению № 1</w:t>
        </w:r>
      </w:hyperlink>
      <w:r w:rsidRPr="00E201D1">
        <w:rPr>
          <w:b w:val="0"/>
          <w:i w:val="0"/>
        </w:rPr>
        <w:t>.</w:t>
      </w:r>
    </w:p>
    <w:p w:rsidR="00F07F2C" w:rsidRPr="00E201D1" w:rsidRDefault="00F07F2C" w:rsidP="00F07F2C">
      <w:pPr>
        <w:jc w:val="both"/>
        <w:rPr>
          <w:b w:val="0"/>
          <w:i w:val="0"/>
        </w:rPr>
      </w:pPr>
      <w:r>
        <w:rPr>
          <w:b w:val="0"/>
          <w:i w:val="0"/>
        </w:rPr>
        <w:t xml:space="preserve">2. </w:t>
      </w:r>
      <w:r w:rsidRPr="00E201D1">
        <w:rPr>
          <w:b w:val="0"/>
          <w:i w:val="0"/>
        </w:rPr>
        <w:t xml:space="preserve">Утвердить </w:t>
      </w:r>
      <w:hyperlink r:id="rId6" w:history="1">
        <w:r w:rsidRPr="00E201D1">
          <w:rPr>
            <w:rStyle w:val="a4"/>
            <w:b w:val="0"/>
            <w:i w:val="0"/>
            <w:szCs w:val="28"/>
          </w:rPr>
          <w:t>перечень</w:t>
        </w:r>
      </w:hyperlink>
      <w:r w:rsidRPr="00E201D1">
        <w:rPr>
          <w:b w:val="0"/>
          <w:i w:val="0"/>
        </w:rPr>
        <w:t xml:space="preserve"> документов, подтверждающих обстоятельства признания </w:t>
      </w:r>
      <w:proofErr w:type="gramStart"/>
      <w:r w:rsidRPr="00E201D1">
        <w:rPr>
          <w:b w:val="0"/>
          <w:i w:val="0"/>
        </w:rPr>
        <w:t>безнадежными</w:t>
      </w:r>
      <w:proofErr w:type="gramEnd"/>
      <w:r w:rsidRPr="00E201D1">
        <w:rPr>
          <w:b w:val="0"/>
          <w:i w:val="0"/>
        </w:rPr>
        <w:t xml:space="preserve"> к взысканию недоимки, задолженности по пеням, штрафам по местным налогам, согласно приложению № 2.</w:t>
      </w:r>
    </w:p>
    <w:p w:rsidR="00F07F2C" w:rsidRPr="00E201D1" w:rsidRDefault="00F07F2C" w:rsidP="00F07F2C">
      <w:pPr>
        <w:jc w:val="both"/>
        <w:rPr>
          <w:b w:val="0"/>
          <w:i w:val="0"/>
        </w:rPr>
      </w:pPr>
      <w:r w:rsidRPr="00E201D1">
        <w:rPr>
          <w:b w:val="0"/>
          <w:i w:val="0"/>
        </w:rPr>
        <w:t>3. Опубликовать настоящее решение  в  периодическом  печатном издании «</w:t>
      </w:r>
      <w:proofErr w:type="spellStart"/>
      <w:r w:rsidRPr="00E201D1">
        <w:rPr>
          <w:b w:val="0"/>
          <w:i w:val="0"/>
        </w:rPr>
        <w:t>Новочекинский</w:t>
      </w:r>
      <w:proofErr w:type="spellEnd"/>
      <w:r w:rsidRPr="00E201D1">
        <w:rPr>
          <w:b w:val="0"/>
          <w:i w:val="0"/>
        </w:rPr>
        <w:t xml:space="preserve">   Вестник».</w:t>
      </w:r>
    </w:p>
    <w:p w:rsidR="00F07F2C" w:rsidRPr="00E201D1" w:rsidRDefault="00F07F2C" w:rsidP="00F07F2C">
      <w:pPr>
        <w:jc w:val="both"/>
        <w:rPr>
          <w:b w:val="0"/>
          <w:i w:val="0"/>
        </w:rPr>
      </w:pPr>
      <w:r>
        <w:rPr>
          <w:b w:val="0"/>
          <w:i w:val="0"/>
        </w:rPr>
        <w:t xml:space="preserve"> </w:t>
      </w:r>
      <w:r w:rsidRPr="00E201D1">
        <w:rPr>
          <w:b w:val="0"/>
          <w:i w:val="0"/>
        </w:rPr>
        <w:t xml:space="preserve">4. </w:t>
      </w:r>
      <w:proofErr w:type="gramStart"/>
      <w:r w:rsidRPr="00E201D1">
        <w:rPr>
          <w:b w:val="0"/>
          <w:i w:val="0"/>
        </w:rPr>
        <w:t xml:space="preserve">Решение Совета депутатов </w:t>
      </w:r>
      <w:proofErr w:type="spellStart"/>
      <w:r w:rsidRPr="00E201D1">
        <w:rPr>
          <w:b w:val="0"/>
          <w:i w:val="0"/>
        </w:rPr>
        <w:t>Новочекинского</w:t>
      </w:r>
      <w:proofErr w:type="spellEnd"/>
      <w:r w:rsidRPr="00E201D1">
        <w:rPr>
          <w:b w:val="0"/>
          <w:i w:val="0"/>
        </w:rPr>
        <w:t xml:space="preserve"> сельсовета </w:t>
      </w:r>
      <w:proofErr w:type="spellStart"/>
      <w:r w:rsidRPr="00E201D1">
        <w:rPr>
          <w:b w:val="0"/>
          <w:i w:val="0"/>
        </w:rPr>
        <w:t>Кыштовского</w:t>
      </w:r>
      <w:proofErr w:type="spellEnd"/>
      <w:r w:rsidRPr="00E201D1">
        <w:rPr>
          <w:b w:val="0"/>
          <w:i w:val="0"/>
        </w:rPr>
        <w:t xml:space="preserve"> района Новосибирской области от 24 июня </w:t>
      </w:r>
      <w:smartTag w:uri="urn:schemas-microsoft-com:office:smarttags" w:element="metricconverter">
        <w:smartTagPr>
          <w:attr w:name="ProductID" w:val="2012 г"/>
        </w:smartTagPr>
        <w:r w:rsidRPr="00E201D1">
          <w:rPr>
            <w:b w:val="0"/>
            <w:i w:val="0"/>
          </w:rPr>
          <w:t>2012 г</w:t>
        </w:r>
      </w:smartTag>
      <w:r w:rsidRPr="00E201D1">
        <w:rPr>
          <w:b w:val="0"/>
          <w:i w:val="0"/>
        </w:rPr>
        <w:t xml:space="preserve">. № 14 «О введении  дополнительных оснований признания безнадёжными к взысканию недоимки, по местным налогам (налог на имущество физических лиц, земельный налог), задолженности по пеням и штрафам по данным налогам на территории </w:t>
      </w:r>
      <w:proofErr w:type="spellStart"/>
      <w:r w:rsidRPr="00E201D1">
        <w:rPr>
          <w:b w:val="0"/>
          <w:i w:val="0"/>
        </w:rPr>
        <w:t>Новочекинского</w:t>
      </w:r>
      <w:proofErr w:type="spellEnd"/>
      <w:r w:rsidRPr="00E201D1">
        <w:rPr>
          <w:b w:val="0"/>
          <w:i w:val="0"/>
        </w:rPr>
        <w:t xml:space="preserve"> сельсовета </w:t>
      </w:r>
      <w:proofErr w:type="spellStart"/>
      <w:r w:rsidRPr="00E201D1">
        <w:rPr>
          <w:b w:val="0"/>
          <w:i w:val="0"/>
        </w:rPr>
        <w:t>Кыштовского</w:t>
      </w:r>
      <w:proofErr w:type="spellEnd"/>
      <w:r w:rsidRPr="00E201D1">
        <w:rPr>
          <w:b w:val="0"/>
          <w:i w:val="0"/>
        </w:rPr>
        <w:t xml:space="preserve"> района Новосибирской области», признать утратившим силу.</w:t>
      </w:r>
      <w:proofErr w:type="gramEnd"/>
    </w:p>
    <w:p w:rsidR="00F07F2C" w:rsidRPr="00E201D1" w:rsidRDefault="00F07F2C" w:rsidP="00F07F2C">
      <w:pPr>
        <w:jc w:val="both"/>
        <w:rPr>
          <w:b w:val="0"/>
          <w:i w:val="0"/>
        </w:rPr>
      </w:pPr>
      <w:r w:rsidRPr="00E201D1">
        <w:rPr>
          <w:b w:val="0"/>
          <w:i w:val="0"/>
        </w:rPr>
        <w:t>5. Решение вступает в силу с момента обнародования.</w:t>
      </w:r>
    </w:p>
    <w:p w:rsidR="00F07F2C" w:rsidRPr="00E201D1" w:rsidRDefault="00F07F2C" w:rsidP="00F07F2C">
      <w:pPr>
        <w:rPr>
          <w:b w:val="0"/>
          <w:i w:val="0"/>
        </w:rPr>
      </w:pPr>
    </w:p>
    <w:p w:rsidR="00F07F2C" w:rsidRPr="00E201D1" w:rsidRDefault="00F07F2C" w:rsidP="00F07F2C">
      <w:pPr>
        <w:rPr>
          <w:b w:val="0"/>
          <w:i w:val="0"/>
        </w:rPr>
      </w:pPr>
    </w:p>
    <w:tbl>
      <w:tblPr>
        <w:tblW w:w="9889" w:type="dxa"/>
        <w:tblInd w:w="-106" w:type="dxa"/>
        <w:tblLook w:val="00A0" w:firstRow="1" w:lastRow="0" w:firstColumn="1" w:lastColumn="0" w:noHBand="0" w:noVBand="0"/>
      </w:tblPr>
      <w:tblGrid>
        <w:gridCol w:w="4644"/>
        <w:gridCol w:w="567"/>
        <w:gridCol w:w="4678"/>
      </w:tblGrid>
      <w:tr w:rsidR="00F07F2C" w:rsidRPr="00E201D1" w:rsidTr="00350F14">
        <w:tc>
          <w:tcPr>
            <w:tcW w:w="4644" w:type="dxa"/>
          </w:tcPr>
          <w:p w:rsidR="00F07F2C" w:rsidRPr="00E201D1" w:rsidRDefault="00F07F2C" w:rsidP="00350F14">
            <w:pPr>
              <w:rPr>
                <w:b w:val="0"/>
                <w:i w:val="0"/>
                <w:color w:val="000000"/>
              </w:rPr>
            </w:pPr>
            <w:r w:rsidRPr="00E201D1">
              <w:rPr>
                <w:b w:val="0"/>
                <w:i w:val="0"/>
                <w:color w:val="000000"/>
              </w:rPr>
              <w:t xml:space="preserve">Председатель Совета депутатов </w:t>
            </w:r>
            <w:proofErr w:type="spellStart"/>
            <w:r w:rsidRPr="00E201D1">
              <w:rPr>
                <w:b w:val="0"/>
                <w:i w:val="0"/>
                <w:color w:val="000000"/>
              </w:rPr>
              <w:t>Новочекинского</w:t>
            </w:r>
            <w:proofErr w:type="spellEnd"/>
            <w:r w:rsidRPr="00E201D1">
              <w:rPr>
                <w:b w:val="0"/>
                <w:i w:val="0"/>
                <w:color w:val="000000"/>
              </w:rPr>
              <w:t xml:space="preserve"> сельсовета </w:t>
            </w:r>
            <w:proofErr w:type="spellStart"/>
            <w:r w:rsidRPr="00E201D1">
              <w:rPr>
                <w:b w:val="0"/>
                <w:i w:val="0"/>
                <w:color w:val="000000"/>
              </w:rPr>
              <w:t>Кыштовского</w:t>
            </w:r>
            <w:proofErr w:type="spellEnd"/>
            <w:r w:rsidRPr="00E201D1">
              <w:rPr>
                <w:b w:val="0"/>
                <w:i w:val="0"/>
                <w:color w:val="000000"/>
              </w:rPr>
              <w:t xml:space="preserve"> района Новосибирской области</w:t>
            </w:r>
          </w:p>
        </w:tc>
        <w:tc>
          <w:tcPr>
            <w:tcW w:w="567" w:type="dxa"/>
          </w:tcPr>
          <w:p w:rsidR="00F07F2C" w:rsidRPr="00E201D1" w:rsidRDefault="00F07F2C" w:rsidP="00350F14">
            <w:pPr>
              <w:rPr>
                <w:b w:val="0"/>
                <w:i w:val="0"/>
                <w:color w:val="000000"/>
              </w:rPr>
            </w:pPr>
          </w:p>
        </w:tc>
        <w:tc>
          <w:tcPr>
            <w:tcW w:w="4678" w:type="dxa"/>
          </w:tcPr>
          <w:p w:rsidR="00F07F2C" w:rsidRPr="00E201D1" w:rsidRDefault="00F07F2C" w:rsidP="00350F14">
            <w:pPr>
              <w:rPr>
                <w:b w:val="0"/>
                <w:i w:val="0"/>
                <w:color w:val="000000"/>
              </w:rPr>
            </w:pPr>
            <w:r w:rsidRPr="00E201D1">
              <w:rPr>
                <w:b w:val="0"/>
                <w:i w:val="0"/>
                <w:color w:val="000000"/>
              </w:rPr>
              <w:t xml:space="preserve">Глава администрации </w:t>
            </w:r>
            <w:proofErr w:type="spellStart"/>
            <w:r w:rsidRPr="00E201D1">
              <w:rPr>
                <w:b w:val="0"/>
                <w:i w:val="0"/>
                <w:color w:val="000000"/>
              </w:rPr>
              <w:t>Новочекинского</w:t>
            </w:r>
            <w:proofErr w:type="spellEnd"/>
            <w:r w:rsidRPr="00E201D1">
              <w:rPr>
                <w:b w:val="0"/>
                <w:i w:val="0"/>
                <w:color w:val="000000"/>
              </w:rPr>
              <w:t xml:space="preserve"> сельсовета </w:t>
            </w:r>
            <w:proofErr w:type="spellStart"/>
            <w:r w:rsidRPr="00E201D1">
              <w:rPr>
                <w:b w:val="0"/>
                <w:i w:val="0"/>
                <w:color w:val="000000"/>
              </w:rPr>
              <w:t>Кыштовского</w:t>
            </w:r>
            <w:proofErr w:type="spellEnd"/>
            <w:r w:rsidRPr="00E201D1">
              <w:rPr>
                <w:b w:val="0"/>
                <w:i w:val="0"/>
                <w:color w:val="000000"/>
              </w:rPr>
              <w:t xml:space="preserve"> района Новосибирской области</w:t>
            </w:r>
          </w:p>
        </w:tc>
      </w:tr>
      <w:tr w:rsidR="00F07F2C" w:rsidRPr="00E201D1" w:rsidTr="00350F14">
        <w:tc>
          <w:tcPr>
            <w:tcW w:w="4644" w:type="dxa"/>
          </w:tcPr>
          <w:p w:rsidR="00F07F2C" w:rsidRPr="00E201D1" w:rsidRDefault="00F07F2C" w:rsidP="00350F14">
            <w:pPr>
              <w:rPr>
                <w:b w:val="0"/>
                <w:i w:val="0"/>
                <w:color w:val="000000"/>
              </w:rPr>
            </w:pPr>
            <w:r w:rsidRPr="00E201D1">
              <w:rPr>
                <w:b w:val="0"/>
                <w:i w:val="0"/>
                <w:color w:val="000000"/>
              </w:rPr>
              <w:t>____________Т.П. Кузнецова</w:t>
            </w:r>
          </w:p>
        </w:tc>
        <w:tc>
          <w:tcPr>
            <w:tcW w:w="567" w:type="dxa"/>
          </w:tcPr>
          <w:p w:rsidR="00F07F2C" w:rsidRPr="00E201D1" w:rsidRDefault="00F07F2C" w:rsidP="00350F14">
            <w:pPr>
              <w:rPr>
                <w:b w:val="0"/>
                <w:i w:val="0"/>
                <w:color w:val="000000"/>
              </w:rPr>
            </w:pPr>
          </w:p>
        </w:tc>
        <w:tc>
          <w:tcPr>
            <w:tcW w:w="4678" w:type="dxa"/>
          </w:tcPr>
          <w:p w:rsidR="00F07F2C" w:rsidRPr="00E201D1" w:rsidRDefault="00F07F2C" w:rsidP="00350F14">
            <w:pPr>
              <w:rPr>
                <w:b w:val="0"/>
                <w:i w:val="0"/>
                <w:color w:val="000000"/>
              </w:rPr>
            </w:pPr>
            <w:r w:rsidRPr="00E201D1">
              <w:rPr>
                <w:b w:val="0"/>
                <w:i w:val="0"/>
                <w:color w:val="000000"/>
              </w:rPr>
              <w:t xml:space="preserve">   _________Ю.В. Хоруженко</w:t>
            </w:r>
          </w:p>
        </w:tc>
      </w:tr>
    </w:tbl>
    <w:p w:rsidR="00F07F2C" w:rsidRDefault="00F07F2C" w:rsidP="00F07F2C">
      <w:pPr>
        <w:tabs>
          <w:tab w:val="left" w:pos="720"/>
        </w:tabs>
        <w:spacing w:line="240" w:lineRule="exact"/>
        <w:rPr>
          <w:b w:val="0"/>
          <w:i w:val="0"/>
          <w:sz w:val="24"/>
        </w:rPr>
      </w:pPr>
      <w:r>
        <w:rPr>
          <w:b w:val="0"/>
          <w:i w:val="0"/>
          <w:sz w:val="24"/>
        </w:rPr>
        <w:t>\</w:t>
      </w:r>
    </w:p>
    <w:p w:rsidR="00F07F2C" w:rsidRDefault="00F07F2C" w:rsidP="00F07F2C">
      <w:pPr>
        <w:tabs>
          <w:tab w:val="left" w:pos="720"/>
        </w:tabs>
        <w:spacing w:line="240" w:lineRule="exact"/>
        <w:rPr>
          <w:b w:val="0"/>
          <w:i w:val="0"/>
          <w:sz w:val="24"/>
        </w:rPr>
      </w:pPr>
    </w:p>
    <w:p w:rsidR="00F07F2C" w:rsidRDefault="00F07F2C" w:rsidP="00F07F2C">
      <w:pPr>
        <w:tabs>
          <w:tab w:val="left" w:pos="720"/>
        </w:tabs>
        <w:spacing w:line="240" w:lineRule="exact"/>
        <w:jc w:val="right"/>
        <w:rPr>
          <w:b w:val="0"/>
          <w:i w:val="0"/>
          <w:sz w:val="24"/>
        </w:rPr>
      </w:pPr>
    </w:p>
    <w:p w:rsidR="00F07F2C" w:rsidRPr="00E565E1" w:rsidRDefault="00F07F2C" w:rsidP="00F07F2C">
      <w:pPr>
        <w:tabs>
          <w:tab w:val="left" w:pos="720"/>
        </w:tabs>
        <w:spacing w:line="240" w:lineRule="exact"/>
        <w:jc w:val="right"/>
        <w:rPr>
          <w:b w:val="0"/>
          <w:i w:val="0"/>
          <w:sz w:val="24"/>
        </w:rPr>
      </w:pPr>
      <w:r w:rsidRPr="00E565E1">
        <w:rPr>
          <w:b w:val="0"/>
          <w:i w:val="0"/>
          <w:sz w:val="24"/>
        </w:rPr>
        <w:lastRenderedPageBreak/>
        <w:t xml:space="preserve">Приложение №1 </w:t>
      </w:r>
    </w:p>
    <w:p w:rsidR="00F07F2C" w:rsidRPr="00E565E1" w:rsidRDefault="00F07F2C" w:rsidP="00F07F2C">
      <w:pPr>
        <w:tabs>
          <w:tab w:val="left" w:pos="720"/>
        </w:tabs>
        <w:jc w:val="right"/>
        <w:rPr>
          <w:b w:val="0"/>
          <w:i w:val="0"/>
          <w:sz w:val="24"/>
        </w:rPr>
      </w:pPr>
      <w:r w:rsidRPr="00E565E1">
        <w:rPr>
          <w:b w:val="0"/>
          <w:i w:val="0"/>
          <w:sz w:val="24"/>
        </w:rPr>
        <w:t xml:space="preserve">к Решению Совета депутатов </w:t>
      </w:r>
    </w:p>
    <w:p w:rsidR="00F07F2C" w:rsidRPr="00E565E1" w:rsidRDefault="00F07F2C" w:rsidP="00F07F2C">
      <w:pPr>
        <w:tabs>
          <w:tab w:val="left" w:pos="720"/>
        </w:tabs>
        <w:jc w:val="right"/>
        <w:rPr>
          <w:b w:val="0"/>
          <w:i w:val="0"/>
          <w:sz w:val="24"/>
        </w:rPr>
      </w:pPr>
      <w:proofErr w:type="spellStart"/>
      <w:r w:rsidRPr="00E565E1">
        <w:rPr>
          <w:b w:val="0"/>
          <w:i w:val="0"/>
          <w:sz w:val="24"/>
        </w:rPr>
        <w:t>Новочекинского</w:t>
      </w:r>
      <w:proofErr w:type="spellEnd"/>
      <w:r w:rsidRPr="00E565E1">
        <w:rPr>
          <w:b w:val="0"/>
          <w:i w:val="0"/>
          <w:sz w:val="24"/>
        </w:rPr>
        <w:t xml:space="preserve"> сельсовета </w:t>
      </w:r>
    </w:p>
    <w:p w:rsidR="00F07F2C" w:rsidRPr="00E565E1" w:rsidRDefault="00F07F2C" w:rsidP="00F07F2C">
      <w:pPr>
        <w:tabs>
          <w:tab w:val="left" w:pos="720"/>
        </w:tabs>
        <w:jc w:val="right"/>
        <w:rPr>
          <w:b w:val="0"/>
          <w:i w:val="0"/>
          <w:sz w:val="24"/>
        </w:rPr>
      </w:pPr>
      <w:proofErr w:type="spellStart"/>
      <w:r w:rsidRPr="00E565E1">
        <w:rPr>
          <w:b w:val="0"/>
          <w:i w:val="0"/>
          <w:sz w:val="24"/>
        </w:rPr>
        <w:t>Кыштовского</w:t>
      </w:r>
      <w:proofErr w:type="spellEnd"/>
      <w:r w:rsidRPr="00E565E1">
        <w:rPr>
          <w:b w:val="0"/>
          <w:i w:val="0"/>
          <w:sz w:val="24"/>
        </w:rPr>
        <w:t xml:space="preserve"> района</w:t>
      </w:r>
    </w:p>
    <w:p w:rsidR="00F07F2C" w:rsidRPr="00E565E1" w:rsidRDefault="00F07F2C" w:rsidP="00F07F2C">
      <w:pPr>
        <w:tabs>
          <w:tab w:val="left" w:pos="720"/>
        </w:tabs>
        <w:jc w:val="right"/>
        <w:rPr>
          <w:b w:val="0"/>
          <w:i w:val="0"/>
          <w:sz w:val="24"/>
        </w:rPr>
      </w:pPr>
      <w:r w:rsidRPr="00E565E1">
        <w:rPr>
          <w:b w:val="0"/>
          <w:i w:val="0"/>
          <w:sz w:val="24"/>
        </w:rPr>
        <w:t>Новосибирской области</w:t>
      </w:r>
    </w:p>
    <w:p w:rsidR="00F07F2C" w:rsidRDefault="00F07F2C" w:rsidP="00F07F2C">
      <w:pPr>
        <w:tabs>
          <w:tab w:val="left" w:pos="720"/>
        </w:tabs>
        <w:jc w:val="right"/>
        <w:rPr>
          <w:sz w:val="24"/>
        </w:rPr>
      </w:pPr>
    </w:p>
    <w:p w:rsidR="00F07F2C" w:rsidRPr="00E201D1" w:rsidRDefault="00F07F2C" w:rsidP="00F07F2C">
      <w:pPr>
        <w:shd w:val="clear" w:color="auto" w:fill="FFFFFF"/>
        <w:ind w:firstLine="708"/>
        <w:jc w:val="center"/>
        <w:rPr>
          <w:i w:val="0"/>
          <w:szCs w:val="28"/>
        </w:rPr>
      </w:pPr>
      <w:r w:rsidRPr="00E201D1">
        <w:rPr>
          <w:b w:val="0"/>
          <w:i w:val="0"/>
          <w:szCs w:val="28"/>
        </w:rPr>
        <w:t xml:space="preserve">Дополнительные основания признания </w:t>
      </w:r>
      <w:proofErr w:type="gramStart"/>
      <w:r w:rsidRPr="00E201D1">
        <w:rPr>
          <w:b w:val="0"/>
          <w:i w:val="0"/>
          <w:szCs w:val="28"/>
        </w:rPr>
        <w:t>безнадежными</w:t>
      </w:r>
      <w:proofErr w:type="gramEnd"/>
      <w:r w:rsidRPr="00E201D1">
        <w:rPr>
          <w:b w:val="0"/>
          <w:i w:val="0"/>
          <w:szCs w:val="28"/>
        </w:rPr>
        <w:t xml:space="preserve"> к взысканию недоимки, задолженности физических лиц по пеням и штрафам по местным налогам </w:t>
      </w:r>
      <w:proofErr w:type="spellStart"/>
      <w:r w:rsidRPr="00E201D1">
        <w:rPr>
          <w:b w:val="0"/>
          <w:i w:val="0"/>
          <w:szCs w:val="28"/>
        </w:rPr>
        <w:t>Новочекинского</w:t>
      </w:r>
      <w:proofErr w:type="spellEnd"/>
      <w:r w:rsidRPr="00E201D1">
        <w:rPr>
          <w:b w:val="0"/>
          <w:i w:val="0"/>
          <w:szCs w:val="28"/>
        </w:rPr>
        <w:t xml:space="preserve"> сельсовета </w:t>
      </w:r>
      <w:proofErr w:type="spellStart"/>
      <w:r w:rsidRPr="00E201D1">
        <w:rPr>
          <w:b w:val="0"/>
          <w:i w:val="0"/>
          <w:szCs w:val="28"/>
        </w:rPr>
        <w:t>Кыштовского</w:t>
      </w:r>
      <w:proofErr w:type="spellEnd"/>
      <w:r w:rsidRPr="00E201D1">
        <w:rPr>
          <w:b w:val="0"/>
          <w:i w:val="0"/>
          <w:szCs w:val="28"/>
        </w:rPr>
        <w:t xml:space="preserve"> района Новосибирской области</w:t>
      </w:r>
    </w:p>
    <w:p w:rsidR="00F07F2C" w:rsidRDefault="00F07F2C" w:rsidP="00F07F2C">
      <w:pPr>
        <w:shd w:val="clear" w:color="auto" w:fill="FFFFFF"/>
        <w:ind w:firstLine="708"/>
        <w:jc w:val="both"/>
        <w:rPr>
          <w:b w:val="0"/>
          <w:szCs w:val="28"/>
        </w:rPr>
      </w:pPr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r w:rsidRPr="00E201D1">
        <w:rPr>
          <w:b w:val="0"/>
          <w:i w:val="0"/>
          <w:szCs w:val="28"/>
        </w:rPr>
        <w:t>1. Безнадежной к взысканию признается недоимка по местным налогам, задолженность по пеням и штрафам по этим налогам в следующих случаях:</w:t>
      </w:r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proofErr w:type="gramStart"/>
      <w:r w:rsidRPr="00E201D1">
        <w:rPr>
          <w:b w:val="0"/>
          <w:i w:val="0"/>
          <w:szCs w:val="28"/>
        </w:rPr>
        <w:t>1.1. наличие недоимки, задолженности по пеням и штрафам по земельному налогу и налогу на имущество физических лиц у умершего  физического лица   либо объявленного умершим в порядке, установленном гражданским процессуальным законодательством Российской Федерации, наследники которого не вступили в право наследования в установленный гражданским законодательством Российской Федерации срок, при этом с даты смерти истекло три года;</w:t>
      </w:r>
      <w:proofErr w:type="gramEnd"/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proofErr w:type="gramStart"/>
      <w:r w:rsidRPr="00E201D1">
        <w:rPr>
          <w:b w:val="0"/>
          <w:i w:val="0"/>
          <w:szCs w:val="28"/>
        </w:rPr>
        <w:t xml:space="preserve">1.2. наличие недоимки, задолженности по пеням и штрафам юридических и физических лиц по местным налогам и сборам, с момента образования которых прошло более трех лет и  принудительное взыскание которых по исполнительным документам невозможно  по основаниям, предусмотренным пунктами 3 и 4 части 1 статьи 46 Федерального закона от 2 октября </w:t>
      </w:r>
      <w:smartTag w:uri="urn:schemas-microsoft-com:office:smarttags" w:element="metricconverter">
        <w:smartTagPr>
          <w:attr w:name="ProductID" w:val="2007 г"/>
        </w:smartTagPr>
        <w:r w:rsidRPr="00E201D1">
          <w:rPr>
            <w:b w:val="0"/>
            <w:i w:val="0"/>
            <w:szCs w:val="28"/>
          </w:rPr>
          <w:t>2007 г</w:t>
        </w:r>
      </w:smartTag>
      <w:r w:rsidRPr="00E201D1">
        <w:rPr>
          <w:b w:val="0"/>
          <w:i w:val="0"/>
          <w:szCs w:val="28"/>
        </w:rPr>
        <w:t>. № 229 - ФЗ «Об исполнительном производстве»;</w:t>
      </w:r>
      <w:proofErr w:type="gramEnd"/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r w:rsidRPr="00E201D1">
        <w:rPr>
          <w:b w:val="0"/>
          <w:i w:val="0"/>
          <w:szCs w:val="28"/>
        </w:rPr>
        <w:t xml:space="preserve">1.3. наличие недоимки физического лица по местным налогам, задолженности по пеням и штрафам по этим налогам в сумме, не превышающей 100 рублей, срок взыскания которых в судебном порядке истек. Данная задолженность является невозможной  </w:t>
      </w:r>
      <w:proofErr w:type="gramStart"/>
      <w:r w:rsidRPr="00E201D1">
        <w:rPr>
          <w:b w:val="0"/>
          <w:i w:val="0"/>
          <w:szCs w:val="28"/>
        </w:rPr>
        <w:t>к взысканию по причине  пропуска срока для ее взыскания в принудительном порядке ввиду неприменения</w:t>
      </w:r>
      <w:proofErr w:type="gramEnd"/>
      <w:r w:rsidRPr="00E201D1">
        <w:rPr>
          <w:b w:val="0"/>
          <w:i w:val="0"/>
          <w:szCs w:val="28"/>
        </w:rPr>
        <w:t xml:space="preserve"> мер взыскания по малозначительным суммам задолженности, поскольку расходы на проведение таких мер значительно превышают сумму налогового обязательства</w:t>
      </w:r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r w:rsidRPr="00E201D1">
        <w:rPr>
          <w:b w:val="0"/>
          <w:i w:val="0"/>
          <w:szCs w:val="28"/>
        </w:rPr>
        <w:t>2. Решение о признании безнадежной к взысканию и списании  недоимки по местным налогам, задолженности по пеням и штрафам по этим налогам и сборам по дополнительным основаниям, установленным пунктом 1 приложения №1 к настоящему решению, принимается налоговым органом по месту нахождения налогоплательщика (далее – налоговый орган).</w:t>
      </w:r>
    </w:p>
    <w:p w:rsidR="00F07F2C" w:rsidRPr="00E201D1" w:rsidRDefault="00F07F2C" w:rsidP="00F07F2C">
      <w:pPr>
        <w:tabs>
          <w:tab w:val="left" w:pos="720"/>
        </w:tabs>
        <w:jc w:val="right"/>
        <w:rPr>
          <w:b w:val="0"/>
          <w:i w:val="0"/>
          <w:sz w:val="24"/>
        </w:rPr>
      </w:pPr>
    </w:p>
    <w:p w:rsidR="00F07F2C" w:rsidRDefault="00F07F2C" w:rsidP="00F07F2C">
      <w:pPr>
        <w:tabs>
          <w:tab w:val="left" w:pos="720"/>
        </w:tabs>
        <w:jc w:val="right"/>
      </w:pPr>
    </w:p>
    <w:p w:rsidR="00F07F2C" w:rsidRDefault="00F07F2C" w:rsidP="00F07F2C">
      <w:pPr>
        <w:tabs>
          <w:tab w:val="left" w:pos="720"/>
        </w:tabs>
        <w:jc w:val="right"/>
      </w:pPr>
    </w:p>
    <w:p w:rsidR="00F07F2C" w:rsidRDefault="00F07F2C" w:rsidP="00F07F2C">
      <w:pPr>
        <w:tabs>
          <w:tab w:val="left" w:pos="720"/>
        </w:tabs>
      </w:pPr>
    </w:p>
    <w:p w:rsidR="00F07F2C" w:rsidRDefault="00F07F2C" w:rsidP="00F07F2C">
      <w:pPr>
        <w:tabs>
          <w:tab w:val="left" w:pos="720"/>
        </w:tabs>
        <w:rPr>
          <w:b w:val="0"/>
          <w:i w:val="0"/>
          <w:sz w:val="24"/>
        </w:rPr>
      </w:pPr>
      <w:bookmarkStart w:id="0" w:name="_GoBack"/>
      <w:bookmarkEnd w:id="0"/>
    </w:p>
    <w:p w:rsidR="00F07F2C" w:rsidRPr="00E565E1" w:rsidRDefault="00F07F2C" w:rsidP="00F07F2C">
      <w:pPr>
        <w:tabs>
          <w:tab w:val="left" w:pos="720"/>
        </w:tabs>
        <w:jc w:val="right"/>
        <w:rPr>
          <w:b w:val="0"/>
          <w:i w:val="0"/>
          <w:sz w:val="24"/>
        </w:rPr>
      </w:pPr>
      <w:r w:rsidRPr="00E565E1">
        <w:rPr>
          <w:b w:val="0"/>
          <w:i w:val="0"/>
          <w:sz w:val="24"/>
        </w:rPr>
        <w:lastRenderedPageBreak/>
        <w:t>Приложение № 2</w:t>
      </w:r>
    </w:p>
    <w:p w:rsidR="00F07F2C" w:rsidRPr="00E565E1" w:rsidRDefault="00F07F2C" w:rsidP="00F07F2C">
      <w:pPr>
        <w:tabs>
          <w:tab w:val="left" w:pos="720"/>
        </w:tabs>
        <w:jc w:val="right"/>
        <w:rPr>
          <w:b w:val="0"/>
          <w:i w:val="0"/>
          <w:sz w:val="24"/>
        </w:rPr>
      </w:pPr>
      <w:r w:rsidRPr="00E565E1">
        <w:rPr>
          <w:b w:val="0"/>
          <w:i w:val="0"/>
          <w:sz w:val="24"/>
        </w:rPr>
        <w:t xml:space="preserve">к Решению Совета депутатов </w:t>
      </w:r>
    </w:p>
    <w:p w:rsidR="00F07F2C" w:rsidRPr="00E565E1" w:rsidRDefault="00F07F2C" w:rsidP="00F07F2C">
      <w:pPr>
        <w:tabs>
          <w:tab w:val="left" w:pos="720"/>
        </w:tabs>
        <w:jc w:val="right"/>
        <w:rPr>
          <w:b w:val="0"/>
          <w:i w:val="0"/>
          <w:sz w:val="24"/>
        </w:rPr>
      </w:pPr>
      <w:proofErr w:type="spellStart"/>
      <w:r w:rsidRPr="00E565E1">
        <w:rPr>
          <w:b w:val="0"/>
          <w:i w:val="0"/>
          <w:sz w:val="24"/>
        </w:rPr>
        <w:t>Новочекинского</w:t>
      </w:r>
      <w:proofErr w:type="spellEnd"/>
      <w:r w:rsidRPr="00E565E1">
        <w:rPr>
          <w:b w:val="0"/>
          <w:i w:val="0"/>
          <w:sz w:val="24"/>
        </w:rPr>
        <w:t xml:space="preserve"> сельсовета </w:t>
      </w:r>
    </w:p>
    <w:p w:rsidR="00F07F2C" w:rsidRPr="00E565E1" w:rsidRDefault="00F07F2C" w:rsidP="00F07F2C">
      <w:pPr>
        <w:tabs>
          <w:tab w:val="left" w:pos="720"/>
        </w:tabs>
        <w:jc w:val="right"/>
        <w:rPr>
          <w:b w:val="0"/>
          <w:i w:val="0"/>
          <w:sz w:val="24"/>
        </w:rPr>
      </w:pPr>
      <w:proofErr w:type="spellStart"/>
      <w:r w:rsidRPr="00E565E1">
        <w:rPr>
          <w:b w:val="0"/>
          <w:i w:val="0"/>
          <w:sz w:val="24"/>
        </w:rPr>
        <w:t>Кыштовского</w:t>
      </w:r>
      <w:proofErr w:type="spellEnd"/>
      <w:r w:rsidRPr="00E565E1">
        <w:rPr>
          <w:b w:val="0"/>
          <w:i w:val="0"/>
          <w:sz w:val="24"/>
        </w:rPr>
        <w:t xml:space="preserve"> района</w:t>
      </w:r>
    </w:p>
    <w:p w:rsidR="00F07F2C" w:rsidRPr="00E565E1" w:rsidRDefault="00F07F2C" w:rsidP="00F07F2C">
      <w:pPr>
        <w:tabs>
          <w:tab w:val="left" w:pos="720"/>
        </w:tabs>
        <w:jc w:val="right"/>
        <w:rPr>
          <w:b w:val="0"/>
          <w:i w:val="0"/>
          <w:sz w:val="24"/>
        </w:rPr>
      </w:pPr>
      <w:r w:rsidRPr="00E565E1">
        <w:rPr>
          <w:b w:val="0"/>
          <w:i w:val="0"/>
          <w:sz w:val="24"/>
        </w:rPr>
        <w:t>Новосибирской области</w:t>
      </w:r>
    </w:p>
    <w:p w:rsidR="00F07F2C" w:rsidRDefault="00F07F2C" w:rsidP="00F07F2C">
      <w:pPr>
        <w:tabs>
          <w:tab w:val="left" w:pos="720"/>
        </w:tabs>
        <w:jc w:val="right"/>
        <w:rPr>
          <w:sz w:val="24"/>
        </w:rPr>
      </w:pPr>
    </w:p>
    <w:p w:rsidR="00F07F2C" w:rsidRPr="00E201D1" w:rsidRDefault="00F07F2C" w:rsidP="00F07F2C">
      <w:pPr>
        <w:shd w:val="clear" w:color="auto" w:fill="FFFFFF"/>
        <w:ind w:firstLine="708"/>
        <w:jc w:val="center"/>
        <w:rPr>
          <w:i w:val="0"/>
          <w:szCs w:val="28"/>
        </w:rPr>
      </w:pPr>
      <w:hyperlink r:id="rId7" w:history="1">
        <w:r w:rsidRPr="00E201D1">
          <w:rPr>
            <w:rStyle w:val="a4"/>
            <w:b w:val="0"/>
            <w:i w:val="0"/>
            <w:szCs w:val="28"/>
          </w:rPr>
          <w:t>Перечень</w:t>
        </w:r>
      </w:hyperlink>
      <w:r w:rsidRPr="00E201D1">
        <w:rPr>
          <w:b w:val="0"/>
          <w:i w:val="0"/>
          <w:szCs w:val="28"/>
        </w:rPr>
        <w:t xml:space="preserve"> документов, подтверждающих обстоятельства признания </w:t>
      </w:r>
      <w:proofErr w:type="gramStart"/>
      <w:r w:rsidRPr="00E201D1">
        <w:rPr>
          <w:b w:val="0"/>
          <w:i w:val="0"/>
          <w:szCs w:val="28"/>
        </w:rPr>
        <w:t>безнадежными</w:t>
      </w:r>
      <w:proofErr w:type="gramEnd"/>
      <w:r w:rsidRPr="00E201D1">
        <w:rPr>
          <w:b w:val="0"/>
          <w:i w:val="0"/>
          <w:szCs w:val="28"/>
        </w:rPr>
        <w:t xml:space="preserve"> к взысканию недоимки, задолженности по пеням, штрафам по местным налогам </w:t>
      </w:r>
      <w:proofErr w:type="spellStart"/>
      <w:r w:rsidRPr="00E201D1">
        <w:rPr>
          <w:b w:val="0"/>
          <w:i w:val="0"/>
          <w:szCs w:val="28"/>
        </w:rPr>
        <w:t>Новочекинского</w:t>
      </w:r>
      <w:proofErr w:type="spellEnd"/>
      <w:r w:rsidRPr="00E201D1">
        <w:rPr>
          <w:b w:val="0"/>
          <w:i w:val="0"/>
          <w:szCs w:val="28"/>
        </w:rPr>
        <w:t xml:space="preserve"> сельсовета </w:t>
      </w:r>
      <w:proofErr w:type="spellStart"/>
      <w:r w:rsidRPr="00E201D1">
        <w:rPr>
          <w:b w:val="0"/>
          <w:i w:val="0"/>
          <w:szCs w:val="28"/>
        </w:rPr>
        <w:t>Кыштовского</w:t>
      </w:r>
      <w:proofErr w:type="spellEnd"/>
      <w:r w:rsidRPr="00E201D1">
        <w:rPr>
          <w:b w:val="0"/>
          <w:i w:val="0"/>
          <w:szCs w:val="28"/>
        </w:rPr>
        <w:t xml:space="preserve"> района Новосибирской области</w:t>
      </w:r>
    </w:p>
    <w:p w:rsidR="00F07F2C" w:rsidRPr="00E201D1" w:rsidRDefault="00F07F2C" w:rsidP="00F07F2C">
      <w:pPr>
        <w:tabs>
          <w:tab w:val="left" w:pos="720"/>
        </w:tabs>
        <w:jc w:val="center"/>
        <w:rPr>
          <w:b w:val="0"/>
          <w:i w:val="0"/>
          <w:sz w:val="24"/>
        </w:rPr>
      </w:pPr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r w:rsidRPr="00E201D1">
        <w:rPr>
          <w:b w:val="0"/>
          <w:i w:val="0"/>
          <w:szCs w:val="28"/>
        </w:rPr>
        <w:t>1.  По основанию, указанному в подпункте 1.1 пункта 1 Приложения № 1 настоящего  решения:</w:t>
      </w:r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proofErr w:type="gramStart"/>
      <w:r w:rsidRPr="00E201D1">
        <w:rPr>
          <w:b w:val="0"/>
          <w:i w:val="0"/>
          <w:szCs w:val="28"/>
        </w:rPr>
        <w:t>1.1. справки налогового органа по месту нахождения налогоплательщика о суммах недоимки и задолженности по пеням и штрафам по земельному налогу и налогу на имущество физических лиц;</w:t>
      </w:r>
      <w:proofErr w:type="gramEnd"/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r w:rsidRPr="00E201D1">
        <w:rPr>
          <w:b w:val="0"/>
          <w:i w:val="0"/>
          <w:szCs w:val="28"/>
        </w:rPr>
        <w:t>1.2. сведений о факте регистрации акта гражданского состояния о смерти физического лица, представляемые органами записи актов гражданского состояния, или копия решения суда об объявлении физического лица умершим;</w:t>
      </w:r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r w:rsidRPr="00E201D1">
        <w:rPr>
          <w:b w:val="0"/>
          <w:i w:val="0"/>
          <w:szCs w:val="28"/>
        </w:rPr>
        <w:t>1.3. заключение налогового органа об отсутствии информации от регистрирующих органов и нотариусов, предоставляемых в соответствии со ст. 85 Налогового кодекса 4.2. по основанию, указанному в подпункте 1.2 пункта 1 Приложения №1 настоящего решения.</w:t>
      </w:r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r w:rsidRPr="00E201D1">
        <w:rPr>
          <w:b w:val="0"/>
          <w:i w:val="0"/>
          <w:szCs w:val="28"/>
        </w:rPr>
        <w:t>2.  справки налогового органа по месту нахождения налогоплательщика о суммах недоимки по местным налогам, задолженности по пеням и штрафам по этим налогам;</w:t>
      </w:r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r w:rsidRPr="00E201D1">
        <w:rPr>
          <w:b w:val="0"/>
          <w:i w:val="0"/>
          <w:szCs w:val="28"/>
        </w:rPr>
        <w:t xml:space="preserve">2.1. копии постановления судебного пристава – исполнителя об окончании исполнительного производства и о возвращении взыскателю исполнительного документа в случаях, установленных пунктами 3 и 4 части 1 статьи 46 Федерального закона от 2 октября </w:t>
      </w:r>
      <w:smartTag w:uri="urn:schemas-microsoft-com:office:smarttags" w:element="metricconverter">
        <w:smartTagPr>
          <w:attr w:name="ProductID" w:val="2007 г"/>
        </w:smartTagPr>
        <w:r w:rsidRPr="00E201D1">
          <w:rPr>
            <w:b w:val="0"/>
            <w:i w:val="0"/>
            <w:szCs w:val="28"/>
          </w:rPr>
          <w:t>2007 г</w:t>
        </w:r>
      </w:smartTag>
      <w:r w:rsidRPr="00E201D1">
        <w:rPr>
          <w:b w:val="0"/>
          <w:i w:val="0"/>
          <w:szCs w:val="28"/>
        </w:rPr>
        <w:t>. № 229 - ФЗ «Об исполнительном производстве».</w:t>
      </w:r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r w:rsidRPr="00E201D1">
        <w:rPr>
          <w:b w:val="0"/>
          <w:i w:val="0"/>
          <w:szCs w:val="28"/>
        </w:rPr>
        <w:t>3. по основанию, указанному в подпункте 1.3 пункта 1 Приложения №1 настоящего решения:</w:t>
      </w:r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r w:rsidRPr="00E201D1">
        <w:rPr>
          <w:b w:val="0"/>
          <w:i w:val="0"/>
          <w:szCs w:val="28"/>
        </w:rPr>
        <w:t>3.1.справки налогового органа по месту нахождения налогоплательщика о суммах недоимки по местным налогам, задолженности по пеням и штрафам по этим налогам;</w:t>
      </w:r>
    </w:p>
    <w:p w:rsidR="00F07F2C" w:rsidRPr="00E201D1" w:rsidRDefault="00F07F2C" w:rsidP="00F07F2C">
      <w:pPr>
        <w:shd w:val="clear" w:color="auto" w:fill="FFFFFF"/>
        <w:ind w:firstLine="708"/>
        <w:jc w:val="both"/>
        <w:rPr>
          <w:b w:val="0"/>
          <w:i w:val="0"/>
          <w:szCs w:val="28"/>
        </w:rPr>
      </w:pPr>
      <w:r w:rsidRPr="00E201D1">
        <w:rPr>
          <w:b w:val="0"/>
          <w:i w:val="0"/>
          <w:szCs w:val="28"/>
        </w:rPr>
        <w:t>3.2. заключения налогового органа о невозможности взыскания недоимки по местным налогам, задолженности по пеням и штрафам по этим налогам по причине истечения срока взыскания в судебном порядке.</w:t>
      </w:r>
    </w:p>
    <w:p w:rsidR="00F07F2C" w:rsidRPr="00E201D1" w:rsidRDefault="00F07F2C" w:rsidP="00F07F2C">
      <w:pPr>
        <w:tabs>
          <w:tab w:val="left" w:pos="720"/>
        </w:tabs>
        <w:spacing w:line="240" w:lineRule="exact"/>
        <w:jc w:val="right"/>
        <w:rPr>
          <w:b w:val="0"/>
          <w:i w:val="0"/>
          <w:sz w:val="24"/>
        </w:rPr>
      </w:pPr>
    </w:p>
    <w:p w:rsidR="00F07F2C" w:rsidRPr="00E201D1" w:rsidRDefault="00F07F2C" w:rsidP="00F07F2C">
      <w:pPr>
        <w:rPr>
          <w:b w:val="0"/>
          <w:i w:val="0"/>
          <w:szCs w:val="28"/>
        </w:rPr>
      </w:pPr>
    </w:p>
    <w:p w:rsidR="00F07F2C" w:rsidRPr="00E201D1" w:rsidRDefault="00F07F2C" w:rsidP="00F07F2C">
      <w:pPr>
        <w:rPr>
          <w:b w:val="0"/>
          <w:i w:val="0"/>
        </w:rPr>
      </w:pPr>
    </w:p>
    <w:p w:rsidR="00E42C8E" w:rsidRDefault="00E42C8E"/>
    <w:sectPr w:rsidR="00E42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5FD"/>
    <w:rsid w:val="001405FD"/>
    <w:rsid w:val="00E42C8E"/>
    <w:rsid w:val="00F0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2C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F07F2C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  <w:style w:type="character" w:styleId="a4">
    <w:name w:val="Hyperlink"/>
    <w:basedOn w:val="a0"/>
    <w:rsid w:val="00F07F2C"/>
    <w:rPr>
      <w:rFonts w:ascii="Times New Roman" w:hAnsi="Times New Roman" w:cs="Times New Roman" w:hint="default"/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2C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F07F2C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  <w:style w:type="character" w:styleId="a4">
    <w:name w:val="Hyperlink"/>
    <w:basedOn w:val="a0"/>
    <w:rsid w:val="00F07F2C"/>
    <w:rPr>
      <w:rFonts w:ascii="Times New Roman" w:hAnsi="Times New Roman" w:cs="Times New Roman" w:hint="default"/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49&amp;n=106950&amp;rnd=0FFFA524759A2D4D135D4450C8804617&amp;dst=100019&amp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49&amp;n=106950&amp;rnd=0FFFA524759A2D4D135D4450C8804617&amp;dst=100019&amp;fld=134" TargetMode="External"/><Relationship Id="rId5" Type="http://schemas.openxmlformats.org/officeDocument/2006/relationships/hyperlink" Target="https://login.consultant.ru/link/?req=doc&amp;base=RLAW049&amp;n=107042&amp;rnd=0FFFA524759A2D4D135D4450C8804617&amp;dst=100012&amp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5443</Characters>
  <Application>Microsoft Office Word</Application>
  <DocSecurity>0</DocSecurity>
  <Lines>45</Lines>
  <Paragraphs>12</Paragraphs>
  <ScaleCrop>false</ScaleCrop>
  <Company>HP</Company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2019-02-05T16:15:00Z</dcterms:created>
  <dcterms:modified xsi:type="dcterms:W3CDTF">2019-02-05T16:16:00Z</dcterms:modified>
</cp:coreProperties>
</file>