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2B3F" w:rsidRPr="008E5015" w:rsidRDefault="006B2B3F" w:rsidP="008E5015">
      <w:pPr>
        <w:jc w:val="both"/>
        <w:rPr>
          <w:sz w:val="28"/>
          <w:szCs w:val="28"/>
        </w:rPr>
      </w:pPr>
      <w:r w:rsidRPr="008E5015">
        <w:rPr>
          <w:sz w:val="28"/>
          <w:szCs w:val="28"/>
        </w:rPr>
        <w:t xml:space="preserve">              СОВЕТ ДЕПУТАТОВ НОВОЧЕКИНСКОГО СЕЛЬСОВЕТА</w:t>
      </w:r>
    </w:p>
    <w:p w:rsidR="006B2B3F" w:rsidRPr="008E5015" w:rsidRDefault="006B2B3F" w:rsidP="008E5015">
      <w:pPr>
        <w:jc w:val="center"/>
        <w:rPr>
          <w:sz w:val="28"/>
          <w:szCs w:val="28"/>
        </w:rPr>
      </w:pPr>
      <w:r w:rsidRPr="008E5015">
        <w:rPr>
          <w:sz w:val="28"/>
          <w:szCs w:val="28"/>
        </w:rPr>
        <w:t>КЫШТОВСКОГО РАЙОНА НОВОСИБИРСКОЙ ОБЛАСТИ</w:t>
      </w:r>
    </w:p>
    <w:p w:rsidR="006B2B3F" w:rsidRPr="008E5015" w:rsidRDefault="006B2B3F" w:rsidP="008E5015">
      <w:pPr>
        <w:jc w:val="center"/>
        <w:rPr>
          <w:sz w:val="28"/>
          <w:szCs w:val="28"/>
        </w:rPr>
      </w:pPr>
      <w:r w:rsidRPr="008E5015">
        <w:rPr>
          <w:sz w:val="28"/>
          <w:szCs w:val="28"/>
        </w:rPr>
        <w:t>пятого созыва</w:t>
      </w:r>
    </w:p>
    <w:p w:rsidR="006B2B3F" w:rsidRPr="008E5015" w:rsidRDefault="006B2B3F" w:rsidP="008E5015">
      <w:pPr>
        <w:jc w:val="center"/>
        <w:rPr>
          <w:sz w:val="28"/>
          <w:szCs w:val="28"/>
        </w:rPr>
      </w:pPr>
    </w:p>
    <w:p w:rsidR="006B2B3F" w:rsidRPr="008E5015" w:rsidRDefault="006B2B3F" w:rsidP="008E5015">
      <w:pPr>
        <w:jc w:val="center"/>
        <w:rPr>
          <w:sz w:val="28"/>
          <w:szCs w:val="28"/>
        </w:rPr>
      </w:pPr>
      <w:r w:rsidRPr="008E5015">
        <w:rPr>
          <w:sz w:val="28"/>
          <w:szCs w:val="28"/>
        </w:rPr>
        <w:t>РЕШЕНИЕ</w:t>
      </w:r>
    </w:p>
    <w:p w:rsidR="006B2B3F" w:rsidRPr="008E5015" w:rsidRDefault="006B2B3F" w:rsidP="008E5015">
      <w:pPr>
        <w:jc w:val="center"/>
        <w:rPr>
          <w:sz w:val="28"/>
          <w:szCs w:val="28"/>
        </w:rPr>
      </w:pPr>
      <w:r w:rsidRPr="008E5015">
        <w:rPr>
          <w:sz w:val="28"/>
          <w:szCs w:val="28"/>
        </w:rPr>
        <w:t>( пятнадцатой сессии)</w:t>
      </w:r>
    </w:p>
    <w:p w:rsidR="006B2B3F" w:rsidRPr="008E5015" w:rsidRDefault="006B2B3F" w:rsidP="008E5015">
      <w:pPr>
        <w:jc w:val="center"/>
        <w:rPr>
          <w:sz w:val="28"/>
          <w:szCs w:val="28"/>
        </w:rPr>
      </w:pPr>
    </w:p>
    <w:p w:rsidR="006B2B3F" w:rsidRPr="008E5015" w:rsidRDefault="006B2B3F" w:rsidP="008E5015">
      <w:pPr>
        <w:shd w:val="clear" w:color="auto" w:fill="FFFFFF"/>
        <w:tabs>
          <w:tab w:val="left" w:pos="1035"/>
          <w:tab w:val="center" w:pos="4040"/>
          <w:tab w:val="left" w:pos="7655"/>
        </w:tabs>
        <w:spacing w:line="298" w:lineRule="exact"/>
        <w:ind w:right="1"/>
        <w:rPr>
          <w:spacing w:val="-1"/>
          <w:sz w:val="28"/>
          <w:szCs w:val="28"/>
        </w:rPr>
      </w:pPr>
      <w:r w:rsidRPr="008E5015">
        <w:rPr>
          <w:spacing w:val="-1"/>
          <w:sz w:val="28"/>
          <w:szCs w:val="28"/>
        </w:rPr>
        <w:t xml:space="preserve">   24.08.2016 г.                                                                                               № 37 </w:t>
      </w:r>
    </w:p>
    <w:p w:rsidR="006B2B3F" w:rsidRPr="008E5015" w:rsidRDefault="006B2B3F" w:rsidP="008E5015">
      <w:pPr>
        <w:jc w:val="both"/>
        <w:rPr>
          <w:sz w:val="28"/>
          <w:szCs w:val="28"/>
        </w:rPr>
      </w:pPr>
    </w:p>
    <w:p w:rsidR="006B2B3F" w:rsidRPr="008E5015" w:rsidRDefault="006B2B3F" w:rsidP="008E5015">
      <w:pPr>
        <w:jc w:val="both"/>
        <w:rPr>
          <w:sz w:val="28"/>
          <w:szCs w:val="28"/>
        </w:rPr>
      </w:pPr>
    </w:p>
    <w:p w:rsidR="006B2B3F" w:rsidRPr="008E5015" w:rsidRDefault="006B2B3F" w:rsidP="008E5015">
      <w:pPr>
        <w:rPr>
          <w:color w:val="000000"/>
          <w:sz w:val="28"/>
          <w:szCs w:val="28"/>
        </w:rPr>
      </w:pPr>
      <w:r w:rsidRPr="008E5015">
        <w:rPr>
          <w:color w:val="000000"/>
          <w:sz w:val="28"/>
          <w:szCs w:val="28"/>
        </w:rPr>
        <w:t>Об утверждении муниципальной программы комплексного развития транспортной инфраструктуры муниципального образования Новочекинского сельсовета на период до 2028 года</w:t>
      </w:r>
    </w:p>
    <w:p w:rsidR="006B2B3F" w:rsidRPr="008E5015" w:rsidRDefault="006B2B3F" w:rsidP="008E5015">
      <w:pPr>
        <w:rPr>
          <w:color w:val="000000"/>
          <w:sz w:val="28"/>
          <w:szCs w:val="28"/>
        </w:rPr>
      </w:pPr>
    </w:p>
    <w:p w:rsidR="006B2B3F" w:rsidRPr="008E5015" w:rsidRDefault="006B2B3F" w:rsidP="008E5015">
      <w:pPr>
        <w:rPr>
          <w:color w:val="000000"/>
          <w:sz w:val="28"/>
          <w:szCs w:val="28"/>
        </w:rPr>
      </w:pPr>
    </w:p>
    <w:p w:rsidR="006B2B3F" w:rsidRPr="008E5015" w:rsidRDefault="006B2B3F" w:rsidP="008E5015">
      <w:pPr>
        <w:jc w:val="both"/>
        <w:rPr>
          <w:color w:val="000000"/>
          <w:sz w:val="28"/>
          <w:szCs w:val="28"/>
        </w:rPr>
      </w:pPr>
      <w:r w:rsidRPr="008E5015">
        <w:rPr>
          <w:color w:val="000000"/>
          <w:sz w:val="28"/>
          <w:szCs w:val="28"/>
        </w:rPr>
        <w:t xml:space="preserve">        В соответствии с Федеральными законами Российской Федерации от 06 октября 2003 года № 131-ФЗ «Об общих принципах организации местного самоуправления в Российской Федерации», с частью 2 статьи 5 Федерального закона «О внесении изменений в градостроительный кодекс Российской Федерации и отдельные законодательные акты Российской Федерации </w:t>
      </w:r>
    </w:p>
    <w:p w:rsidR="006B2B3F" w:rsidRPr="008E5015" w:rsidRDefault="006B2B3F" w:rsidP="008E5015">
      <w:pPr>
        <w:jc w:val="both"/>
        <w:rPr>
          <w:color w:val="000000"/>
          <w:sz w:val="28"/>
          <w:szCs w:val="28"/>
        </w:rPr>
      </w:pPr>
      <w:r w:rsidRPr="008E5015">
        <w:rPr>
          <w:color w:val="000000"/>
          <w:sz w:val="28"/>
          <w:szCs w:val="28"/>
        </w:rPr>
        <w:t>№ 456-ФЗ от 29 декабря 2014 года, Совет депутатов Новочекинского сельсовета</w:t>
      </w:r>
    </w:p>
    <w:p w:rsidR="006B2B3F" w:rsidRPr="008E5015" w:rsidRDefault="006B2B3F" w:rsidP="008E5015">
      <w:pPr>
        <w:jc w:val="both"/>
        <w:rPr>
          <w:color w:val="000000"/>
          <w:sz w:val="28"/>
          <w:szCs w:val="28"/>
        </w:rPr>
      </w:pPr>
      <w:r w:rsidRPr="008E5015">
        <w:rPr>
          <w:color w:val="000000"/>
          <w:sz w:val="28"/>
          <w:szCs w:val="28"/>
        </w:rPr>
        <w:t>РЕШИЛ:</w:t>
      </w:r>
    </w:p>
    <w:p w:rsidR="006B2B3F" w:rsidRPr="008E5015" w:rsidRDefault="006B2B3F" w:rsidP="008E5015">
      <w:pPr>
        <w:jc w:val="both"/>
        <w:rPr>
          <w:color w:val="000000"/>
          <w:sz w:val="28"/>
          <w:szCs w:val="28"/>
        </w:rPr>
      </w:pPr>
      <w:r w:rsidRPr="008E5015">
        <w:rPr>
          <w:color w:val="000000"/>
          <w:sz w:val="28"/>
          <w:szCs w:val="28"/>
        </w:rPr>
        <w:t xml:space="preserve">       1. Утвердить муниципальную программу комплексного развития транспортной инфраструктуры муниципального образования Новочекинского сельсовета на период до 2028 года (приложение).</w:t>
      </w:r>
    </w:p>
    <w:p w:rsidR="006B2B3F" w:rsidRPr="008E5015" w:rsidRDefault="006B2B3F" w:rsidP="008E5015">
      <w:pPr>
        <w:jc w:val="both"/>
        <w:rPr>
          <w:color w:val="000000"/>
          <w:sz w:val="28"/>
          <w:szCs w:val="28"/>
        </w:rPr>
      </w:pPr>
      <w:r w:rsidRPr="008E5015">
        <w:rPr>
          <w:color w:val="000000"/>
          <w:sz w:val="28"/>
          <w:szCs w:val="28"/>
        </w:rPr>
        <w:t xml:space="preserve">      2. Финансирование программы производить за счет средств бюджета Новочекинского сельсовета Кыштовского района Новосибирской области.</w:t>
      </w:r>
    </w:p>
    <w:p w:rsidR="006B2B3F" w:rsidRPr="008E5015" w:rsidRDefault="006B2B3F" w:rsidP="008E5015">
      <w:pPr>
        <w:jc w:val="both"/>
        <w:rPr>
          <w:color w:val="000000"/>
          <w:sz w:val="28"/>
          <w:szCs w:val="28"/>
        </w:rPr>
      </w:pPr>
      <w:r w:rsidRPr="008E5015">
        <w:rPr>
          <w:color w:val="000000"/>
          <w:sz w:val="28"/>
          <w:szCs w:val="28"/>
        </w:rPr>
        <w:t xml:space="preserve">      3. Опубликовать настоящее решение в периодическом печатном издании «Новочекинский Вестник».</w:t>
      </w:r>
    </w:p>
    <w:p w:rsidR="006B2B3F" w:rsidRPr="008E5015" w:rsidRDefault="006B2B3F" w:rsidP="008E5015">
      <w:pPr>
        <w:jc w:val="both"/>
        <w:rPr>
          <w:color w:val="000000"/>
          <w:sz w:val="28"/>
          <w:szCs w:val="28"/>
        </w:rPr>
      </w:pPr>
      <w:r w:rsidRPr="008E5015">
        <w:rPr>
          <w:color w:val="000000"/>
          <w:sz w:val="28"/>
          <w:szCs w:val="28"/>
        </w:rPr>
        <w:t xml:space="preserve">      4. Решение вступает в силу со дня его подписания.</w:t>
      </w:r>
    </w:p>
    <w:p w:rsidR="006B2B3F" w:rsidRPr="008E5015" w:rsidRDefault="006B2B3F" w:rsidP="008E5015">
      <w:pPr>
        <w:jc w:val="both"/>
        <w:rPr>
          <w:color w:val="000000"/>
          <w:sz w:val="28"/>
          <w:szCs w:val="28"/>
        </w:rPr>
      </w:pPr>
    </w:p>
    <w:p w:rsidR="006B2B3F" w:rsidRPr="008E5015" w:rsidRDefault="006B2B3F" w:rsidP="008E5015">
      <w:pPr>
        <w:jc w:val="both"/>
        <w:rPr>
          <w:color w:val="000000"/>
          <w:sz w:val="28"/>
          <w:szCs w:val="28"/>
        </w:rPr>
      </w:pPr>
    </w:p>
    <w:p w:rsidR="006B2B3F" w:rsidRPr="008E5015" w:rsidRDefault="006B2B3F" w:rsidP="008E5015">
      <w:pPr>
        <w:rPr>
          <w:color w:val="000000"/>
          <w:sz w:val="28"/>
          <w:szCs w:val="28"/>
        </w:rPr>
      </w:pPr>
    </w:p>
    <w:p w:rsidR="006B2B3F" w:rsidRPr="008E5015" w:rsidRDefault="006B2B3F" w:rsidP="008E5015">
      <w:pPr>
        <w:rPr>
          <w:color w:val="000000"/>
          <w:sz w:val="28"/>
          <w:szCs w:val="28"/>
        </w:rPr>
      </w:pPr>
    </w:p>
    <w:p w:rsidR="006B2B3F" w:rsidRPr="008E5015" w:rsidRDefault="006B2B3F" w:rsidP="008E5015">
      <w:pPr>
        <w:jc w:val="both"/>
        <w:rPr>
          <w:sz w:val="28"/>
          <w:szCs w:val="28"/>
        </w:rPr>
      </w:pPr>
      <w:r w:rsidRPr="008E5015">
        <w:rPr>
          <w:sz w:val="28"/>
          <w:szCs w:val="28"/>
        </w:rPr>
        <w:t xml:space="preserve">Председатель Совета депутатов               Глава  Новочекинского сельсовета   </w:t>
      </w:r>
    </w:p>
    <w:p w:rsidR="006B2B3F" w:rsidRPr="008E5015" w:rsidRDefault="006B2B3F" w:rsidP="008E5015">
      <w:pPr>
        <w:jc w:val="both"/>
        <w:rPr>
          <w:sz w:val="28"/>
          <w:szCs w:val="28"/>
        </w:rPr>
      </w:pPr>
      <w:r w:rsidRPr="008E5015">
        <w:rPr>
          <w:sz w:val="28"/>
          <w:szCs w:val="28"/>
        </w:rPr>
        <w:t>Новочекинского сельсовета                      Кыштовского района</w:t>
      </w:r>
    </w:p>
    <w:p w:rsidR="006B2B3F" w:rsidRPr="008E5015" w:rsidRDefault="006B2B3F" w:rsidP="008E5015">
      <w:pPr>
        <w:jc w:val="both"/>
        <w:rPr>
          <w:sz w:val="28"/>
          <w:szCs w:val="28"/>
        </w:rPr>
      </w:pPr>
      <w:r w:rsidRPr="008E5015">
        <w:rPr>
          <w:sz w:val="28"/>
          <w:szCs w:val="28"/>
        </w:rPr>
        <w:t>Кыштовского района                                 Новосибирской области</w:t>
      </w:r>
    </w:p>
    <w:p w:rsidR="006B2B3F" w:rsidRPr="008E5015" w:rsidRDefault="006B2B3F" w:rsidP="008E5015">
      <w:pPr>
        <w:jc w:val="both"/>
        <w:rPr>
          <w:sz w:val="28"/>
          <w:szCs w:val="28"/>
        </w:rPr>
      </w:pPr>
      <w:r w:rsidRPr="008E5015">
        <w:rPr>
          <w:sz w:val="28"/>
          <w:szCs w:val="28"/>
        </w:rPr>
        <w:t xml:space="preserve">Новосибирской области                                                     </w:t>
      </w:r>
    </w:p>
    <w:p w:rsidR="006B2B3F" w:rsidRPr="008E5015" w:rsidRDefault="006B2B3F" w:rsidP="008E5015">
      <w:pPr>
        <w:jc w:val="both"/>
        <w:rPr>
          <w:color w:val="000000"/>
          <w:sz w:val="28"/>
          <w:szCs w:val="28"/>
        </w:rPr>
      </w:pPr>
      <w:r w:rsidRPr="008E5015">
        <w:rPr>
          <w:sz w:val="28"/>
          <w:szCs w:val="28"/>
        </w:rPr>
        <w:t xml:space="preserve">                     Ю.В. Хоруженко                                           Ю.В. Хоруженко     </w:t>
      </w:r>
    </w:p>
    <w:p w:rsidR="006B2B3F" w:rsidRPr="008E5015" w:rsidRDefault="006B2B3F" w:rsidP="008E5015">
      <w:pPr>
        <w:rPr>
          <w:color w:val="000000"/>
          <w:sz w:val="28"/>
          <w:szCs w:val="28"/>
        </w:rPr>
      </w:pPr>
    </w:p>
    <w:p w:rsidR="006B2B3F" w:rsidRPr="008E5015" w:rsidRDefault="006B2B3F" w:rsidP="008E5015">
      <w:pPr>
        <w:rPr>
          <w:color w:val="000000"/>
          <w:sz w:val="28"/>
          <w:szCs w:val="28"/>
        </w:rPr>
      </w:pPr>
    </w:p>
    <w:p w:rsidR="006B2B3F" w:rsidRPr="008E5015" w:rsidRDefault="006B2B3F" w:rsidP="008E5015">
      <w:pPr>
        <w:rPr>
          <w:color w:val="000000"/>
          <w:sz w:val="28"/>
          <w:szCs w:val="28"/>
        </w:rPr>
      </w:pPr>
    </w:p>
    <w:p w:rsidR="006B2B3F" w:rsidRDefault="006B2B3F" w:rsidP="008E5015">
      <w:pPr>
        <w:rPr>
          <w:color w:val="000000"/>
        </w:rPr>
      </w:pPr>
    </w:p>
    <w:p w:rsidR="006B2B3F" w:rsidRDefault="006B2B3F" w:rsidP="00BE72F7">
      <w:pPr>
        <w:ind w:left="5670"/>
        <w:rPr>
          <w:color w:val="000000"/>
        </w:rPr>
      </w:pPr>
    </w:p>
    <w:p w:rsidR="006B2B3F" w:rsidRPr="00BE72F7" w:rsidRDefault="006B2B3F" w:rsidP="008E5015">
      <w:pPr>
        <w:ind w:left="5670"/>
        <w:jc w:val="right"/>
        <w:rPr>
          <w:color w:val="000000"/>
        </w:rPr>
      </w:pPr>
      <w:r w:rsidRPr="00BE72F7">
        <w:rPr>
          <w:color w:val="000000"/>
        </w:rPr>
        <w:t xml:space="preserve">Приложение </w:t>
      </w:r>
    </w:p>
    <w:p w:rsidR="006B2B3F" w:rsidRPr="00BE72F7" w:rsidRDefault="006B2B3F" w:rsidP="008E5015">
      <w:pPr>
        <w:ind w:left="5670"/>
        <w:jc w:val="right"/>
        <w:rPr>
          <w:color w:val="000000"/>
        </w:rPr>
      </w:pPr>
      <w:r w:rsidRPr="00BE72F7">
        <w:rPr>
          <w:color w:val="000000"/>
        </w:rPr>
        <w:t>УТВЕР</w:t>
      </w:r>
      <w:r>
        <w:rPr>
          <w:color w:val="000000"/>
        </w:rPr>
        <w:t>Ж</w:t>
      </w:r>
      <w:r w:rsidRPr="00BE72F7">
        <w:rPr>
          <w:color w:val="000000"/>
        </w:rPr>
        <w:t>ДЕНА</w:t>
      </w:r>
    </w:p>
    <w:p w:rsidR="006B2B3F" w:rsidRDefault="006B2B3F" w:rsidP="008E5015">
      <w:pPr>
        <w:ind w:left="5670"/>
        <w:jc w:val="right"/>
        <w:rPr>
          <w:color w:val="000000"/>
        </w:rPr>
      </w:pPr>
      <w:r>
        <w:rPr>
          <w:color w:val="000000"/>
        </w:rPr>
        <w:t xml:space="preserve">Решением сессии Совета депутатов  Новочекинского сельсовета </w:t>
      </w:r>
    </w:p>
    <w:p w:rsidR="006B2B3F" w:rsidRDefault="006B2B3F" w:rsidP="008E5015">
      <w:pPr>
        <w:ind w:left="5670"/>
        <w:jc w:val="right"/>
        <w:rPr>
          <w:color w:val="000000"/>
        </w:rPr>
      </w:pPr>
      <w:r>
        <w:rPr>
          <w:color w:val="000000"/>
        </w:rPr>
        <w:t xml:space="preserve">Кыштовского района </w:t>
      </w:r>
    </w:p>
    <w:p w:rsidR="006B2B3F" w:rsidRPr="00BE72F7" w:rsidRDefault="006B2B3F" w:rsidP="008E5015">
      <w:pPr>
        <w:ind w:left="5670"/>
        <w:jc w:val="right"/>
        <w:rPr>
          <w:color w:val="000000"/>
        </w:rPr>
      </w:pPr>
      <w:r>
        <w:rPr>
          <w:color w:val="000000"/>
        </w:rPr>
        <w:t>Новосибирской области</w:t>
      </w:r>
    </w:p>
    <w:p w:rsidR="006B2B3F" w:rsidRPr="00BE72F7" w:rsidRDefault="006B2B3F" w:rsidP="008E5015">
      <w:pPr>
        <w:ind w:left="5670"/>
        <w:jc w:val="right"/>
        <w:rPr>
          <w:color w:val="000000"/>
        </w:rPr>
      </w:pPr>
      <w:r>
        <w:rPr>
          <w:color w:val="000000"/>
        </w:rPr>
        <w:t>от 24.08.2016 № 37</w:t>
      </w:r>
    </w:p>
    <w:p w:rsidR="006B2B3F" w:rsidRPr="00BE72F7" w:rsidRDefault="006B2B3F" w:rsidP="008E5015">
      <w:pPr>
        <w:ind w:left="5670"/>
        <w:jc w:val="right"/>
        <w:rPr>
          <w:color w:val="000000"/>
        </w:rPr>
      </w:pPr>
    </w:p>
    <w:p w:rsidR="006B2B3F" w:rsidRDefault="006B2B3F" w:rsidP="008E5015">
      <w:pPr>
        <w:jc w:val="right"/>
        <w:rPr>
          <w:color w:val="000000"/>
        </w:rPr>
      </w:pPr>
    </w:p>
    <w:p w:rsidR="006B2B3F" w:rsidRDefault="006B2B3F" w:rsidP="008E5015">
      <w:pPr>
        <w:ind w:left="720" w:right="-846"/>
        <w:jc w:val="right"/>
        <w:rPr>
          <w:color w:val="000000"/>
        </w:rPr>
      </w:pPr>
    </w:p>
    <w:p w:rsidR="006B2B3F" w:rsidRDefault="006B2B3F" w:rsidP="00421FA7">
      <w:pPr>
        <w:jc w:val="both"/>
        <w:rPr>
          <w:color w:val="000000"/>
        </w:rPr>
      </w:pPr>
    </w:p>
    <w:p w:rsidR="006B2B3F" w:rsidRDefault="006B2B3F" w:rsidP="00421FA7">
      <w:pPr>
        <w:jc w:val="both"/>
        <w:rPr>
          <w:color w:val="000000"/>
        </w:rPr>
      </w:pPr>
    </w:p>
    <w:p w:rsidR="006B2B3F" w:rsidRDefault="006B2B3F" w:rsidP="00421FA7">
      <w:pPr>
        <w:jc w:val="both"/>
        <w:rPr>
          <w:color w:val="000000"/>
        </w:rPr>
      </w:pPr>
    </w:p>
    <w:p w:rsidR="006B2B3F" w:rsidRDefault="006B2B3F" w:rsidP="00421FA7">
      <w:pPr>
        <w:jc w:val="both"/>
        <w:rPr>
          <w:color w:val="000000"/>
        </w:rPr>
      </w:pPr>
    </w:p>
    <w:p w:rsidR="006B2B3F" w:rsidRDefault="006B2B3F" w:rsidP="00421FA7">
      <w:pPr>
        <w:jc w:val="both"/>
        <w:rPr>
          <w:color w:val="000000"/>
        </w:rPr>
      </w:pPr>
    </w:p>
    <w:p w:rsidR="006B2B3F" w:rsidRDefault="006B2B3F" w:rsidP="00AE37F7">
      <w:pPr>
        <w:pStyle w:val="BodyTextIndent"/>
        <w:ind w:firstLine="0"/>
        <w:jc w:val="center"/>
        <w:rPr>
          <w:b/>
          <w:bCs/>
          <w:color w:val="000000"/>
          <w:sz w:val="40"/>
          <w:szCs w:val="40"/>
        </w:rPr>
      </w:pPr>
      <w:bookmarkStart w:id="0" w:name="_Toc326224657"/>
      <w:bookmarkStart w:id="1" w:name="_Toc326191026"/>
      <w:r w:rsidRPr="00D33169">
        <w:rPr>
          <w:b/>
          <w:bCs/>
          <w:color w:val="000000"/>
          <w:sz w:val="40"/>
          <w:szCs w:val="40"/>
        </w:rPr>
        <w:t>Программ</w:t>
      </w:r>
      <w:r>
        <w:rPr>
          <w:b/>
          <w:bCs/>
          <w:color w:val="000000"/>
          <w:sz w:val="40"/>
          <w:szCs w:val="40"/>
        </w:rPr>
        <w:t>а</w:t>
      </w:r>
      <w:r w:rsidRPr="00D33169">
        <w:rPr>
          <w:b/>
          <w:bCs/>
          <w:color w:val="000000"/>
          <w:sz w:val="40"/>
          <w:szCs w:val="40"/>
        </w:rPr>
        <w:t xml:space="preserve"> комплексного развития</w:t>
      </w:r>
    </w:p>
    <w:p w:rsidR="006B2B3F" w:rsidRDefault="006B2B3F" w:rsidP="00AE37F7">
      <w:pPr>
        <w:pStyle w:val="BodyTextIndent"/>
        <w:ind w:firstLine="0"/>
        <w:jc w:val="center"/>
        <w:rPr>
          <w:b/>
          <w:bCs/>
          <w:color w:val="000000"/>
          <w:sz w:val="40"/>
          <w:szCs w:val="40"/>
        </w:rPr>
      </w:pPr>
      <w:r w:rsidRPr="00D33169">
        <w:rPr>
          <w:b/>
          <w:bCs/>
          <w:color w:val="000000"/>
          <w:sz w:val="40"/>
          <w:szCs w:val="40"/>
        </w:rPr>
        <w:t xml:space="preserve"> транспортной инфраструктуры </w:t>
      </w:r>
    </w:p>
    <w:p w:rsidR="006B2B3F" w:rsidRPr="00D33169" w:rsidRDefault="006B2B3F" w:rsidP="00D33169">
      <w:pPr>
        <w:pStyle w:val="BodyTextIndent"/>
        <w:ind w:firstLine="0"/>
        <w:jc w:val="center"/>
        <w:rPr>
          <w:b/>
          <w:bCs/>
          <w:color w:val="000000"/>
          <w:sz w:val="40"/>
          <w:szCs w:val="40"/>
        </w:rPr>
      </w:pPr>
      <w:r w:rsidRPr="00D33169">
        <w:rPr>
          <w:b/>
          <w:bCs/>
          <w:color w:val="000000"/>
          <w:sz w:val="40"/>
          <w:szCs w:val="40"/>
        </w:rPr>
        <w:t xml:space="preserve">муниципального образования </w:t>
      </w:r>
      <w:r>
        <w:rPr>
          <w:b/>
          <w:bCs/>
          <w:color w:val="000000"/>
          <w:sz w:val="40"/>
          <w:szCs w:val="40"/>
        </w:rPr>
        <w:t>Новочекинского               сельсовета</w:t>
      </w:r>
    </w:p>
    <w:p w:rsidR="006B2B3F" w:rsidRDefault="006B2B3F" w:rsidP="00D33169">
      <w:pPr>
        <w:jc w:val="center"/>
        <w:rPr>
          <w:b/>
          <w:bCs/>
          <w:sz w:val="40"/>
          <w:szCs w:val="40"/>
        </w:rPr>
      </w:pPr>
      <w:r w:rsidRPr="00D33169">
        <w:rPr>
          <w:b/>
          <w:bCs/>
          <w:sz w:val="40"/>
          <w:szCs w:val="40"/>
        </w:rPr>
        <w:t>на период до 2028 года</w:t>
      </w:r>
    </w:p>
    <w:p w:rsidR="006B2B3F" w:rsidRDefault="006B2B3F" w:rsidP="00421FA7">
      <w:pPr>
        <w:jc w:val="center"/>
        <w:rPr>
          <w:sz w:val="36"/>
          <w:szCs w:val="36"/>
        </w:rPr>
      </w:pPr>
    </w:p>
    <w:p w:rsidR="006B2B3F" w:rsidRDefault="006B2B3F" w:rsidP="00421FA7">
      <w:pPr>
        <w:jc w:val="center"/>
        <w:rPr>
          <w:sz w:val="36"/>
          <w:szCs w:val="36"/>
        </w:rPr>
      </w:pPr>
    </w:p>
    <w:p w:rsidR="006B2B3F" w:rsidRDefault="006B2B3F" w:rsidP="00421FA7">
      <w:pPr>
        <w:jc w:val="both"/>
      </w:pPr>
    </w:p>
    <w:p w:rsidR="006B2B3F" w:rsidRDefault="006B2B3F" w:rsidP="00421FA7">
      <w:pPr>
        <w:jc w:val="both"/>
      </w:pPr>
    </w:p>
    <w:p w:rsidR="006B2B3F" w:rsidRDefault="006B2B3F" w:rsidP="00421FA7">
      <w:pPr>
        <w:jc w:val="both"/>
      </w:pPr>
    </w:p>
    <w:p w:rsidR="006B2B3F" w:rsidRDefault="006B2B3F" w:rsidP="00421FA7">
      <w:pPr>
        <w:jc w:val="both"/>
      </w:pPr>
    </w:p>
    <w:p w:rsidR="006B2B3F" w:rsidRDefault="006B2B3F" w:rsidP="00421FA7">
      <w:pPr>
        <w:jc w:val="right"/>
      </w:pPr>
    </w:p>
    <w:p w:rsidR="006B2B3F" w:rsidRDefault="006B2B3F" w:rsidP="00421FA7">
      <w:pPr>
        <w:jc w:val="right"/>
        <w:rPr>
          <w:b/>
          <w:bCs/>
        </w:rPr>
      </w:pPr>
      <w:bookmarkStart w:id="2" w:name="_Toc346892027"/>
      <w:bookmarkStart w:id="3" w:name="_Toc346876501"/>
      <w:bookmarkStart w:id="4" w:name="_Toc340075715"/>
      <w:bookmarkStart w:id="5" w:name="_Toc339616435"/>
      <w:bookmarkStart w:id="6" w:name="_Toc329088059"/>
      <w:bookmarkStart w:id="7" w:name="_Toc328469639"/>
      <w:bookmarkStart w:id="8" w:name="_Toc326224667"/>
      <w:bookmarkStart w:id="9" w:name="_Toc326191036"/>
      <w:bookmarkEnd w:id="0"/>
      <w:bookmarkEnd w:id="1"/>
    </w:p>
    <w:p w:rsidR="006B2B3F" w:rsidRDefault="006B2B3F" w:rsidP="00421FA7">
      <w:pPr>
        <w:jc w:val="right"/>
        <w:rPr>
          <w:b/>
          <w:bCs/>
        </w:rPr>
      </w:pPr>
    </w:p>
    <w:p w:rsidR="006B2B3F" w:rsidRDefault="006B2B3F" w:rsidP="00421FA7">
      <w:pPr>
        <w:jc w:val="right"/>
        <w:rPr>
          <w:b/>
          <w:bCs/>
        </w:rPr>
      </w:pPr>
    </w:p>
    <w:p w:rsidR="006B2B3F" w:rsidRDefault="006B2B3F" w:rsidP="00421FA7">
      <w:pPr>
        <w:jc w:val="right"/>
        <w:rPr>
          <w:b/>
          <w:bCs/>
        </w:rPr>
      </w:pPr>
    </w:p>
    <w:p w:rsidR="006B2B3F" w:rsidRDefault="006B2B3F" w:rsidP="00421FA7">
      <w:pPr>
        <w:jc w:val="right"/>
        <w:rPr>
          <w:b/>
          <w:bCs/>
        </w:rPr>
      </w:pPr>
    </w:p>
    <w:p w:rsidR="006B2B3F" w:rsidRDefault="006B2B3F" w:rsidP="00421FA7">
      <w:pPr>
        <w:jc w:val="right"/>
        <w:rPr>
          <w:b/>
          <w:bCs/>
        </w:rPr>
      </w:pPr>
    </w:p>
    <w:p w:rsidR="006B2B3F" w:rsidRDefault="006B2B3F" w:rsidP="00421FA7">
      <w:pPr>
        <w:jc w:val="right"/>
        <w:rPr>
          <w:b/>
          <w:bCs/>
        </w:rPr>
      </w:pPr>
    </w:p>
    <w:p w:rsidR="006B2B3F" w:rsidRDefault="006B2B3F" w:rsidP="00421FA7">
      <w:pPr>
        <w:jc w:val="right"/>
        <w:rPr>
          <w:b/>
          <w:bCs/>
        </w:rPr>
      </w:pPr>
    </w:p>
    <w:p w:rsidR="006B2B3F" w:rsidRDefault="006B2B3F" w:rsidP="00421FA7">
      <w:pPr>
        <w:jc w:val="right"/>
        <w:rPr>
          <w:b/>
          <w:bCs/>
        </w:rPr>
      </w:pPr>
    </w:p>
    <w:p w:rsidR="006B2B3F" w:rsidRDefault="006B2B3F" w:rsidP="00421FA7">
      <w:pPr>
        <w:jc w:val="right"/>
      </w:pPr>
    </w:p>
    <w:p w:rsidR="006B2B3F" w:rsidRDefault="006B2B3F" w:rsidP="00421FA7">
      <w:pPr>
        <w:jc w:val="right"/>
      </w:pPr>
    </w:p>
    <w:p w:rsidR="006B2B3F" w:rsidRDefault="006B2B3F" w:rsidP="00421FA7">
      <w:pPr>
        <w:jc w:val="right"/>
      </w:pPr>
    </w:p>
    <w:p w:rsidR="006B2B3F" w:rsidRDefault="006B2B3F" w:rsidP="00421FA7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6B2B3F" w:rsidRDefault="006B2B3F" w:rsidP="00421FA7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6B2B3F" w:rsidRDefault="006B2B3F" w:rsidP="00421FA7">
      <w:pPr>
        <w:jc w:val="center"/>
      </w:pPr>
    </w:p>
    <w:p w:rsidR="006B2B3F" w:rsidRDefault="006B2B3F" w:rsidP="00421FA7">
      <w:pPr>
        <w:jc w:val="center"/>
      </w:pPr>
    </w:p>
    <w:p w:rsidR="006B2B3F" w:rsidRDefault="006B2B3F" w:rsidP="00421FA7">
      <w:pPr>
        <w:jc w:val="center"/>
      </w:pPr>
    </w:p>
    <w:p w:rsidR="006B2B3F" w:rsidRDefault="006B2B3F" w:rsidP="00421FA7">
      <w:pPr>
        <w:jc w:val="center"/>
      </w:pPr>
    </w:p>
    <w:p w:rsidR="006B2B3F" w:rsidRDefault="006B2B3F" w:rsidP="00421FA7">
      <w:pPr>
        <w:jc w:val="center"/>
      </w:pPr>
    </w:p>
    <w:p w:rsidR="006B2B3F" w:rsidRPr="00AB5E8F" w:rsidRDefault="006B2B3F" w:rsidP="00421FA7">
      <w:pPr>
        <w:jc w:val="center"/>
        <w:rPr>
          <w:b/>
          <w:bCs/>
        </w:rPr>
      </w:pPr>
      <w:bookmarkStart w:id="10" w:name="_Toc346892028"/>
      <w:bookmarkStart w:id="11" w:name="_Toc346876502"/>
      <w:bookmarkStart w:id="12" w:name="_Toc340075716"/>
      <w:bookmarkStart w:id="13" w:name="_Toc339616436"/>
      <w:bookmarkStart w:id="14" w:name="_Toc329088060"/>
      <w:bookmarkEnd w:id="2"/>
      <w:bookmarkEnd w:id="3"/>
      <w:bookmarkEnd w:id="4"/>
      <w:bookmarkEnd w:id="5"/>
      <w:bookmarkEnd w:id="6"/>
      <w:r w:rsidRPr="00AB5E8F">
        <w:rPr>
          <w:b/>
          <w:bCs/>
        </w:rPr>
        <w:t>201</w:t>
      </w:r>
      <w:bookmarkEnd w:id="7"/>
      <w:bookmarkEnd w:id="8"/>
      <w:bookmarkEnd w:id="9"/>
      <w:r w:rsidRPr="00AB5E8F">
        <w:rPr>
          <w:b/>
          <w:bCs/>
        </w:rPr>
        <w:t>6 год</w:t>
      </w:r>
      <w:bookmarkEnd w:id="10"/>
      <w:bookmarkEnd w:id="11"/>
      <w:bookmarkEnd w:id="12"/>
      <w:bookmarkEnd w:id="13"/>
      <w:bookmarkEnd w:id="14"/>
    </w:p>
    <w:p w:rsidR="006B2B3F" w:rsidRDefault="006B2B3F" w:rsidP="00F40A64">
      <w:pPr>
        <w:pStyle w:val="TOCHeading"/>
        <w:jc w:val="center"/>
        <w:rPr>
          <w:rFonts w:ascii="Times New Roman" w:hAnsi="Times New Roman" w:cs="Times New Roman"/>
          <w:b/>
          <w:bCs/>
          <w:color w:val="auto"/>
        </w:rPr>
      </w:pPr>
    </w:p>
    <w:p w:rsidR="006B2B3F" w:rsidRDefault="006B2B3F" w:rsidP="00F40A64">
      <w:pPr>
        <w:pStyle w:val="TOCHeading"/>
        <w:jc w:val="center"/>
        <w:rPr>
          <w:rFonts w:ascii="Times New Roman" w:hAnsi="Times New Roman" w:cs="Times New Roman"/>
          <w:b/>
          <w:bCs/>
          <w:color w:val="auto"/>
        </w:rPr>
      </w:pPr>
      <w:r w:rsidRPr="00D93555">
        <w:rPr>
          <w:rFonts w:ascii="Times New Roman" w:hAnsi="Times New Roman" w:cs="Times New Roman"/>
          <w:b/>
          <w:bCs/>
          <w:color w:val="auto"/>
        </w:rPr>
        <w:t>Оглавление</w:t>
      </w:r>
    </w:p>
    <w:p w:rsidR="006B2B3F" w:rsidRPr="00D93555" w:rsidRDefault="006B2B3F" w:rsidP="00D93555"/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444611849" w:history="1">
        <w:r w:rsidRPr="00F40A64">
          <w:rPr>
            <w:rStyle w:val="Hyperlink"/>
          </w:rPr>
          <w:t>1.</w:t>
        </w:r>
        <w:r w:rsidRPr="00F40A64">
          <w:rPr>
            <w:rFonts w:ascii="Calibri" w:hAnsi="Calibri" w:cs="Calibri"/>
            <w:sz w:val="22"/>
            <w:szCs w:val="22"/>
          </w:rPr>
          <w:tab/>
        </w:r>
        <w:r w:rsidRPr="00F40A64">
          <w:rPr>
            <w:rStyle w:val="Hyperlink"/>
          </w:rPr>
          <w:t>Паспорт программы</w:t>
        </w:r>
        <w:r w:rsidRPr="00F40A64">
          <w:rPr>
            <w:webHidden/>
          </w:rPr>
          <w:tab/>
        </w:r>
        <w:r>
          <w:rPr>
            <w:webHidden/>
          </w:rPr>
          <w:t>4</w:t>
        </w:r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50" w:history="1">
        <w:r w:rsidRPr="00F40A64">
          <w:rPr>
            <w:rStyle w:val="Hyperlink"/>
          </w:rPr>
          <w:t>2. Характеристика</w:t>
        </w:r>
        <w:r w:rsidRPr="00F40A64">
          <w:rPr>
            <w:rFonts w:ascii="Calibri" w:hAnsi="Calibri" w:cs="Calibri"/>
            <w:sz w:val="22"/>
            <w:szCs w:val="22"/>
          </w:rPr>
          <w:tab/>
        </w:r>
        <w:r w:rsidRPr="00F40A64">
          <w:rPr>
            <w:rStyle w:val="Hyperlink"/>
          </w:rPr>
          <w:t xml:space="preserve"> существующего состояния транспортной инфраструктуры.</w:t>
        </w:r>
        <w:r w:rsidRPr="00F40A64">
          <w:rPr>
            <w:webHidden/>
          </w:rPr>
          <w:tab/>
        </w:r>
        <w:r>
          <w:rPr>
            <w:webHidden/>
          </w:rPr>
          <w:t>4</w:t>
        </w:r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51" w:history="1">
        <w:r w:rsidRPr="00F40A64">
          <w:rPr>
            <w:rStyle w:val="Hyperlink"/>
          </w:rPr>
          <w:t xml:space="preserve">2.1 Анализ положения </w:t>
        </w:r>
        <w:r>
          <w:rPr>
            <w:rStyle w:val="Hyperlink"/>
          </w:rPr>
          <w:t xml:space="preserve">Новочекинского сельсовета </w:t>
        </w:r>
        <w:r w:rsidRPr="00F40A64">
          <w:rPr>
            <w:rStyle w:val="Hyperlink"/>
          </w:rPr>
          <w:t>в структуре пространственной организации Российской Федерации, а также положения в структуре пространственной организации субъектов Российской Федерации</w:t>
        </w:r>
        <w:r w:rsidRPr="00F40A64">
          <w:rPr>
            <w:webHidden/>
          </w:rPr>
          <w:tab/>
        </w:r>
        <w:r>
          <w:rPr>
            <w:webHidden/>
          </w:rPr>
          <w:t>5</w:t>
        </w:r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52" w:history="1">
        <w:r w:rsidRPr="00F40A64">
          <w:rPr>
            <w:rStyle w:val="Hyperlink"/>
          </w:rPr>
          <w:t>2.2 Социально-экономическая характеристика, характеристика градостроительной деятельности на территории</w:t>
        </w:r>
        <w:r>
          <w:rPr>
            <w:rStyle w:val="Hyperlink"/>
          </w:rPr>
          <w:t xml:space="preserve"> сельсовета</w:t>
        </w:r>
        <w:r w:rsidRPr="00F40A64">
          <w:rPr>
            <w:rStyle w:val="Hyperlink"/>
          </w:rPr>
          <w:t>, включая деятельность в сфере транспорта, оценку транспортного спроса</w:t>
        </w:r>
        <w:r w:rsidRPr="00F40A64">
          <w:rPr>
            <w:webHidden/>
          </w:rPr>
          <w:tab/>
        </w:r>
        <w:r>
          <w:rPr>
            <w:webHidden/>
          </w:rPr>
          <w:t>6</w:t>
        </w:r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53" w:history="1">
        <w:r w:rsidRPr="00F40A64">
          <w:rPr>
            <w:rStyle w:val="Hyperlink"/>
          </w:rPr>
          <w:t>2.3 Характеристика функционирования и показатели работы транспортной инфраструктуры по видам транспорта</w:t>
        </w:r>
        <w:r w:rsidRPr="00F40A64">
          <w:rPr>
            <w:webHidden/>
          </w:rPr>
          <w:tab/>
        </w:r>
        <w:r>
          <w:rPr>
            <w:webHidden/>
          </w:rPr>
          <w:t>9</w:t>
        </w:r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54" w:history="1">
        <w:r w:rsidRPr="00F40A64">
          <w:rPr>
            <w:rStyle w:val="Hyperlink"/>
          </w:rPr>
          <w:t>2.4 Характеристика сети дорог</w:t>
        </w:r>
        <w:r>
          <w:rPr>
            <w:rStyle w:val="Hyperlink"/>
          </w:rPr>
          <w:t xml:space="preserve"> сельсовета</w:t>
        </w:r>
        <w:r w:rsidRPr="00F40A64">
          <w:rPr>
            <w:rStyle w:val="Hyperlink"/>
          </w:rPr>
          <w:t>, параметры дорожного движения (скорость, плотность, состав и интенсивность движения потоков транспортных средств, коэффициент загрузки дорог движением и иные показатели, характеризующие состояние дорожного движения, экологическую нагрузку на окружающую среду от автомобильного транспорта и экономические потери), оценку качества содержания дорог</w:t>
        </w:r>
        <w:r w:rsidRPr="00F40A64">
          <w:rPr>
            <w:webHidden/>
          </w:rPr>
          <w:tab/>
        </w:r>
        <w:r>
          <w:rPr>
            <w:webHidden/>
          </w:rPr>
          <w:t>10</w:t>
        </w:r>
      </w:hyperlink>
      <w:r>
        <w:t xml:space="preserve"> </w:t>
      </w:r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56" w:history="1">
        <w:r>
          <w:rPr>
            <w:rStyle w:val="Hyperlink"/>
          </w:rPr>
          <w:t>2.5</w:t>
        </w:r>
        <w:r w:rsidRPr="00F40A64">
          <w:rPr>
            <w:rStyle w:val="Hyperlink"/>
          </w:rPr>
          <w:t xml:space="preserve"> Характеристика работы транспортных средств общего пользования, включая анализ пассажиро</w:t>
        </w:r>
        <w:r>
          <w:rPr>
            <w:rStyle w:val="Hyperlink"/>
          </w:rPr>
          <w:t xml:space="preserve"> </w:t>
        </w:r>
        <w:r w:rsidRPr="00F40A64">
          <w:rPr>
            <w:rStyle w:val="Hyperlink"/>
          </w:rPr>
          <w:t>потока</w:t>
        </w:r>
        <w:r w:rsidRPr="00F40A64">
          <w:rPr>
            <w:webHidden/>
          </w:rPr>
          <w:tab/>
        </w:r>
        <w:r>
          <w:rPr>
            <w:webHidden/>
          </w:rPr>
          <w:t>11</w:t>
        </w:r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57" w:history="1">
        <w:r>
          <w:rPr>
            <w:rStyle w:val="Hyperlink"/>
          </w:rPr>
          <w:t>2.6</w:t>
        </w:r>
        <w:r w:rsidRPr="00F40A64">
          <w:rPr>
            <w:rStyle w:val="Hyperlink"/>
          </w:rPr>
          <w:t xml:space="preserve"> Характеристика условий пешеходного и велосипедного передвижения</w:t>
        </w:r>
        <w:r w:rsidRPr="00F40A64">
          <w:rPr>
            <w:webHidden/>
          </w:rPr>
          <w:tab/>
        </w:r>
        <w:r>
          <w:rPr>
            <w:webHidden/>
          </w:rPr>
          <w:t>12</w:t>
        </w:r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58" w:history="1">
        <w:r>
          <w:rPr>
            <w:rStyle w:val="Hyperlink"/>
          </w:rPr>
          <w:t>2.7</w:t>
        </w:r>
        <w:r w:rsidRPr="00F40A64">
          <w:rPr>
            <w:rStyle w:val="Hyperlink"/>
          </w:rPr>
          <w:t xml:space="preserve"> Характеристика движения грузовых транспортных средств, оценку работы транспортных средств коммунальных и дорожных служб, состояния инфраструктуры для данных транспортных средств</w:t>
        </w:r>
        <w:r w:rsidRPr="00F40A64">
          <w:rPr>
            <w:webHidden/>
          </w:rPr>
          <w:tab/>
        </w:r>
        <w:r>
          <w:rPr>
            <w:webHidden/>
          </w:rPr>
          <w:t>12</w:t>
        </w:r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59" w:history="1">
        <w:r>
          <w:rPr>
            <w:rStyle w:val="Hyperlink"/>
          </w:rPr>
          <w:t>2.8</w:t>
        </w:r>
        <w:r w:rsidRPr="00F40A64">
          <w:rPr>
            <w:rStyle w:val="Hyperlink"/>
          </w:rPr>
          <w:t xml:space="preserve"> Анализ уровня безопасности дорожного движения</w:t>
        </w:r>
        <w:r w:rsidRPr="00F40A64">
          <w:rPr>
            <w:webHidden/>
          </w:rPr>
          <w:tab/>
        </w:r>
        <w:r>
          <w:rPr>
            <w:webHidden/>
          </w:rPr>
          <w:t>12</w:t>
        </w:r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60" w:history="1">
        <w:r>
          <w:rPr>
            <w:rStyle w:val="Hyperlink"/>
          </w:rPr>
          <w:t>2.9</w:t>
        </w:r>
        <w:r w:rsidRPr="00F40A64">
          <w:rPr>
            <w:rStyle w:val="Hyperlink"/>
          </w:rPr>
          <w:t xml:space="preserve"> Оценка уровня негативного воздействия транспортной инфраструктуры на окружающую среду, безопасность и здоровье населения</w:t>
        </w:r>
        <w:r w:rsidRPr="00F40A64">
          <w:rPr>
            <w:webHidden/>
          </w:rPr>
          <w:tab/>
        </w:r>
        <w:r>
          <w:rPr>
            <w:webHidden/>
          </w:rPr>
          <w:t>13</w:t>
        </w:r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61" w:history="1">
        <w:r>
          <w:rPr>
            <w:rStyle w:val="Hyperlink"/>
          </w:rPr>
          <w:t>2.10</w:t>
        </w:r>
        <w:r w:rsidRPr="00F40A64">
          <w:rPr>
            <w:rStyle w:val="Hyperlink"/>
          </w:rPr>
          <w:t xml:space="preserve"> Характеристика существующих условий и перспектив развития и размещения транспортной инфраструктуры поселения</w:t>
        </w:r>
        <w:r w:rsidRPr="00F40A64">
          <w:rPr>
            <w:webHidden/>
          </w:rPr>
          <w:tab/>
        </w:r>
        <w:r>
          <w:rPr>
            <w:webHidden/>
          </w:rPr>
          <w:t>13</w:t>
        </w:r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62" w:history="1">
        <w:r>
          <w:rPr>
            <w:rStyle w:val="Hyperlink"/>
          </w:rPr>
          <w:t>2.11</w:t>
        </w:r>
        <w:r w:rsidRPr="00F40A64">
          <w:rPr>
            <w:rStyle w:val="Hyperlink"/>
          </w:rPr>
          <w:t xml:space="preserve"> Оценка нормативно-правовой базы, необходимой для функционирования и развития транспортной инфраструктуры поселения</w:t>
        </w:r>
        <w:r w:rsidRPr="00F40A64">
          <w:rPr>
            <w:webHidden/>
          </w:rPr>
          <w:tab/>
        </w:r>
        <w:r>
          <w:rPr>
            <w:webHidden/>
          </w:rPr>
          <w:t>14</w:t>
        </w:r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63" w:history="1">
        <w:r>
          <w:rPr>
            <w:rStyle w:val="Hyperlink"/>
          </w:rPr>
          <w:t>2.12</w:t>
        </w:r>
        <w:r w:rsidRPr="00F40A64">
          <w:rPr>
            <w:rStyle w:val="Hyperlink"/>
          </w:rPr>
          <w:t xml:space="preserve"> Оценка финансирования транспортной инфраструктуры</w:t>
        </w:r>
        <w:r w:rsidRPr="00F40A64">
          <w:rPr>
            <w:webHidden/>
          </w:rPr>
          <w:tab/>
        </w:r>
        <w:r>
          <w:rPr>
            <w:webHidden/>
          </w:rPr>
          <w:t>16</w:t>
        </w:r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64" w:history="1">
        <w:r w:rsidRPr="00F40A64">
          <w:rPr>
            <w:rStyle w:val="Hyperlink"/>
          </w:rPr>
          <w:t>3. Прогноз транспортного спроса, изменения объемов и характера передвижения населения и перевозок грузов на территории поселения</w:t>
        </w:r>
        <w:r w:rsidRPr="00F40A64">
          <w:rPr>
            <w:webHidden/>
          </w:rPr>
          <w:tab/>
        </w:r>
        <w:r>
          <w:rPr>
            <w:webHidden/>
          </w:rPr>
          <w:t>17</w:t>
        </w:r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65" w:history="1">
        <w:r w:rsidRPr="00F40A64">
          <w:rPr>
            <w:rStyle w:val="Hyperlink"/>
          </w:rPr>
          <w:t>3.1 Прогноз социально-экономического и градостроительного развития поселения</w:t>
        </w:r>
        <w:r w:rsidRPr="00F40A64">
          <w:rPr>
            <w:webHidden/>
          </w:rPr>
          <w:tab/>
        </w:r>
        <w:r>
          <w:rPr>
            <w:webHidden/>
          </w:rPr>
          <w:t>17</w:t>
        </w:r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66" w:history="1">
        <w:r w:rsidRPr="00F40A64">
          <w:rPr>
            <w:rStyle w:val="Hyperlink"/>
          </w:rPr>
          <w:t>3.2 Прогноз транспортного спроса поселения, объемов и характера передвижения населения и перевозок грузов по видам транспорта, имеющегося на территории поселения</w:t>
        </w:r>
        <w:r w:rsidRPr="00F40A64">
          <w:rPr>
            <w:webHidden/>
          </w:rPr>
          <w:tab/>
        </w:r>
        <w:r>
          <w:rPr>
            <w:webHidden/>
          </w:rPr>
          <w:t>18</w:t>
        </w:r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67" w:history="1">
        <w:r w:rsidRPr="00F40A64">
          <w:rPr>
            <w:rStyle w:val="Hyperlink"/>
          </w:rPr>
          <w:t>3.3 Прогноз развития транспортной инфраструктуры по видам транспорта</w:t>
        </w:r>
        <w:r w:rsidRPr="00F40A64">
          <w:rPr>
            <w:webHidden/>
          </w:rPr>
          <w:tab/>
        </w:r>
        <w:r w:rsidRPr="001F4754">
          <w:rPr>
            <w:b w:val="0"/>
            <w:bCs w:val="0"/>
          </w:rPr>
          <w:fldChar w:fldCharType="begin"/>
        </w:r>
        <w:r w:rsidRPr="001F4754">
          <w:rPr>
            <w:b w:val="0"/>
            <w:bCs w:val="0"/>
          </w:rPr>
          <w:instrText xml:space="preserve"> PAGEREF _Toc444611867 \h </w:instrText>
        </w:r>
        <w:r w:rsidRPr="001F4754">
          <w:rPr>
            <w:b w:val="0"/>
            <w:bCs w:val="0"/>
          </w:rPr>
          <w:fldChar w:fldCharType="separate"/>
        </w:r>
        <w:r>
          <w:t>.</w:t>
        </w:r>
        <w:r w:rsidRPr="001F4754">
          <w:rPr>
            <w:b w:val="0"/>
            <w:bCs w:val="0"/>
          </w:rPr>
          <w:fldChar w:fldCharType="end"/>
        </w:r>
      </w:hyperlink>
    </w:p>
    <w:p w:rsidR="006B2B3F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68" w:history="1">
        <w:r w:rsidRPr="00F40A64">
          <w:rPr>
            <w:rStyle w:val="Hyperlink"/>
          </w:rPr>
          <w:t>3.4 Прогноз развития дорожной сети поселения</w:t>
        </w:r>
        <w:r w:rsidRPr="00F40A64">
          <w:rPr>
            <w:webHidden/>
          </w:rPr>
          <w:tab/>
        </w:r>
        <w:fldSimple w:instr=" PAGEREF _Toc444611868 \h ">
          <w:r>
            <w:rPr>
              <w:b w:val="0"/>
              <w:bCs w:val="0"/>
            </w:rPr>
            <w:t>.</w:t>
          </w:r>
        </w:fldSimple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71" w:history="1">
        <w:r>
          <w:rPr>
            <w:rStyle w:val="Hyperlink"/>
          </w:rPr>
          <w:t>3.5</w:t>
        </w:r>
        <w:r w:rsidRPr="00F40A64">
          <w:rPr>
            <w:rStyle w:val="Hyperlink"/>
          </w:rPr>
          <w:t xml:space="preserve"> Прогноз негативного воздействия транспортной инфраструктуры на окружающую среду и здоровье населения</w:t>
        </w:r>
        <w:r w:rsidRPr="00F40A64">
          <w:rPr>
            <w:webHidden/>
          </w:rPr>
          <w:tab/>
        </w:r>
        <w:fldSimple w:instr=" PAGEREF _Toc444611871 \h ">
          <w:r>
            <w:rPr>
              <w:b w:val="0"/>
              <w:bCs w:val="0"/>
            </w:rPr>
            <w:t>.</w:t>
          </w:r>
        </w:fldSimple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72" w:history="1">
        <w:r w:rsidRPr="00F40A64">
          <w:rPr>
            <w:rStyle w:val="Hyperlink"/>
          </w:rPr>
          <w:t>4. Принципиальные</w:t>
        </w:r>
        <w:r w:rsidRPr="00F40A64">
          <w:rPr>
            <w:rFonts w:ascii="Calibri" w:hAnsi="Calibri" w:cs="Calibri"/>
            <w:sz w:val="22"/>
            <w:szCs w:val="22"/>
          </w:rPr>
          <w:tab/>
        </w:r>
        <w:r w:rsidRPr="00F40A64">
          <w:rPr>
            <w:rStyle w:val="Hyperlink"/>
          </w:rPr>
          <w:t>варианты развития транспортной инфраструктуры и их укрупненную оценку по целевым показателям (индикаторам) развития транспортной инфраструктуры с последующим выбором предлагаемого к реализации варианта</w:t>
        </w:r>
        <w:r w:rsidRPr="00F40A64">
          <w:rPr>
            <w:webHidden/>
          </w:rPr>
          <w:tab/>
        </w:r>
        <w:fldSimple w:instr=" PAGEREF _Toc444611872 \h ">
          <w:r>
            <w:rPr>
              <w:b w:val="0"/>
              <w:bCs w:val="0"/>
            </w:rPr>
            <w:t>.</w:t>
          </w:r>
        </w:fldSimple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73" w:history="1">
        <w:r w:rsidRPr="00F40A64">
          <w:rPr>
            <w:rStyle w:val="Hyperlink"/>
          </w:rPr>
          <w:t>5. Перечень мероприятий (инвестиционных проектов) по проектированию, строительству, реконструкции объектов транспортной инфраструктуры</w:t>
        </w:r>
        <w:r w:rsidRPr="00F40A64">
          <w:rPr>
            <w:webHidden/>
          </w:rPr>
          <w:tab/>
        </w:r>
        <w:fldSimple w:instr=" PAGEREF _Toc444611873 \h ">
          <w:r>
            <w:rPr>
              <w:b w:val="0"/>
              <w:bCs w:val="0"/>
            </w:rPr>
            <w:t>.</w:t>
          </w:r>
        </w:fldSimple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74" w:history="1">
        <w:r w:rsidRPr="00F40A64">
          <w:rPr>
            <w:rStyle w:val="Hyperlink"/>
          </w:rPr>
          <w:t>5.1 Мероприятия по развитию транспортной инфраструктуры по видам транспорта</w:t>
        </w:r>
        <w:r w:rsidRPr="00F40A64">
          <w:rPr>
            <w:webHidden/>
          </w:rPr>
          <w:tab/>
        </w:r>
        <w:fldSimple w:instr=" PAGEREF _Toc444611874 \h ">
          <w:r>
            <w:rPr>
              <w:b w:val="0"/>
              <w:bCs w:val="0"/>
            </w:rPr>
            <w:t>.</w:t>
          </w:r>
        </w:fldSimple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75" w:history="1">
        <w:r w:rsidRPr="00F40A64">
          <w:rPr>
            <w:rStyle w:val="Hyperlink"/>
          </w:rPr>
          <w:t>5.2 Мероприятия по развитию транспорта общего пользования, созданию транспортно-пересадочных узлов</w:t>
        </w:r>
        <w:r w:rsidRPr="00F40A64">
          <w:rPr>
            <w:webHidden/>
          </w:rPr>
          <w:tab/>
        </w:r>
        <w:fldSimple w:instr=" PAGEREF _Toc444611875 \h ">
          <w:r>
            <w:rPr>
              <w:b w:val="0"/>
              <w:bCs w:val="0"/>
            </w:rPr>
            <w:t>.</w:t>
          </w:r>
        </w:fldSimple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76" w:history="1">
        <w:r w:rsidRPr="00F40A64">
          <w:rPr>
            <w:rStyle w:val="Hyperlink"/>
          </w:rPr>
          <w:t>5.3 Мероприятия</w:t>
        </w:r>
        <w:r w:rsidRPr="00F40A64">
          <w:rPr>
            <w:rFonts w:ascii="Calibri" w:hAnsi="Calibri" w:cs="Calibri"/>
            <w:sz w:val="22"/>
            <w:szCs w:val="22"/>
          </w:rPr>
          <w:tab/>
        </w:r>
        <w:r w:rsidRPr="00F40A64">
          <w:rPr>
            <w:rStyle w:val="Hyperlink"/>
          </w:rPr>
          <w:t>по развитию инфраструктуры для легкового автомобильного транспорта, включая развитие единого парковочного пространства</w:t>
        </w:r>
        <w:r w:rsidRPr="00F40A64">
          <w:rPr>
            <w:webHidden/>
          </w:rPr>
          <w:tab/>
        </w:r>
        <w:fldSimple w:instr=" PAGEREF _Toc444611876 \h ">
          <w:r>
            <w:rPr>
              <w:b w:val="0"/>
              <w:bCs w:val="0"/>
            </w:rPr>
            <w:t>.</w:t>
          </w:r>
        </w:fldSimple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77" w:history="1">
        <w:r w:rsidRPr="00F40A64">
          <w:rPr>
            <w:rStyle w:val="Hyperlink"/>
          </w:rPr>
          <w:t>5.4 Мероприятия по развитию инфраструктуры пешеходного и велосипедного передвижения</w:t>
        </w:r>
        <w:r w:rsidRPr="00F40A64">
          <w:rPr>
            <w:webHidden/>
          </w:rPr>
          <w:tab/>
        </w:r>
        <w:fldSimple w:instr=" PAGEREF _Toc444611877 \h ">
          <w:r>
            <w:rPr>
              <w:b w:val="0"/>
              <w:bCs w:val="0"/>
            </w:rPr>
            <w:t>.</w:t>
          </w:r>
        </w:fldSimple>
      </w:hyperlink>
    </w:p>
    <w:p w:rsidR="006B2B3F" w:rsidRPr="00F40A64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78" w:history="1">
        <w:r w:rsidRPr="00F40A64">
          <w:rPr>
            <w:rStyle w:val="Hyperlink"/>
          </w:rPr>
          <w:t>5.5 Мероприятия</w:t>
        </w:r>
        <w:r w:rsidRPr="00F40A64">
          <w:rPr>
            <w:rFonts w:ascii="Calibri" w:hAnsi="Calibri" w:cs="Calibri"/>
            <w:sz w:val="22"/>
            <w:szCs w:val="22"/>
          </w:rPr>
          <w:tab/>
        </w:r>
        <w:r w:rsidRPr="00F40A64">
          <w:rPr>
            <w:rStyle w:val="Hyperlink"/>
          </w:rPr>
          <w:t>по развитию инфраструктуры для грузового транспорта, транспортных средств коммунальных и дорожных служб</w:t>
        </w:r>
        <w:r w:rsidRPr="00F40A64">
          <w:rPr>
            <w:webHidden/>
          </w:rPr>
          <w:tab/>
        </w:r>
        <w:r>
          <w:rPr>
            <w:webHidden/>
          </w:rPr>
          <w:t>19</w:t>
        </w:r>
        <w:fldSimple w:instr=" PAGEREF _Toc444611878 \h ">
          <w:r>
            <w:rPr>
              <w:b w:val="0"/>
              <w:bCs w:val="0"/>
            </w:rPr>
            <w:t>.</w:t>
          </w:r>
        </w:fldSimple>
      </w:hyperlink>
    </w:p>
    <w:p w:rsidR="006B2B3F" w:rsidRPr="00BA0337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  <w:hyperlink w:anchor="_Toc444611879" w:history="1">
        <w:r w:rsidRPr="00BA0337">
          <w:rPr>
            <w:rStyle w:val="Hyperlink"/>
            <w:b w:val="0"/>
            <w:bCs w:val="0"/>
          </w:rPr>
          <w:t>5</w:t>
        </w:r>
        <w:r w:rsidRPr="00CA63D0">
          <w:rPr>
            <w:rStyle w:val="Hyperlink"/>
          </w:rPr>
          <w:t>.6 Мероприятия по развитию сети дорог Новочекинского сельсовета</w:t>
        </w:r>
        <w:r w:rsidRPr="00BA0337">
          <w:rPr>
            <w:webHidden/>
          </w:rPr>
          <w:tab/>
        </w:r>
        <w:r>
          <w:rPr>
            <w:webHidden/>
          </w:rPr>
          <w:t>19</w:t>
        </w:r>
        <w:fldSimple w:instr=" PAGEREF _Toc444611879 \h ">
          <w:r>
            <w:rPr>
              <w:b w:val="0"/>
              <w:bCs w:val="0"/>
            </w:rPr>
            <w:t>.</w:t>
          </w:r>
        </w:fldSimple>
      </w:hyperlink>
    </w:p>
    <w:p w:rsidR="006B2B3F" w:rsidRDefault="006B2B3F" w:rsidP="00BA0337">
      <w:pPr>
        <w:pStyle w:val="TOC1"/>
      </w:pPr>
      <w:hyperlink w:anchor="_Toc444611880" w:history="1">
        <w:r w:rsidRPr="00F40A64">
          <w:rPr>
            <w:rStyle w:val="Hyperlink"/>
          </w:rPr>
          <w:t>6. Оценка объемов и источников финансирования мероприятий (инвестиционных проектов) по проектированию, строительству, реконструкции объектов транспортной инфраструктуры</w:t>
        </w:r>
        <w:r>
          <w:rPr>
            <w:rStyle w:val="Hyperlink"/>
          </w:rPr>
          <w:t xml:space="preserve"> Новочекинского сельсовета</w:t>
        </w:r>
        <w:r w:rsidRPr="00F40A64">
          <w:rPr>
            <w:webHidden/>
          </w:rPr>
          <w:tab/>
        </w:r>
        <w:fldSimple w:instr=" PAGEREF _Toc444611880 \h ">
          <w:r>
            <w:rPr>
              <w:b w:val="0"/>
              <w:bCs w:val="0"/>
            </w:rPr>
            <w:t>.</w:t>
          </w:r>
        </w:fldSimple>
      </w:hyperlink>
    </w:p>
    <w:p w:rsidR="006B2B3F" w:rsidRDefault="006B2B3F" w:rsidP="00BA0337">
      <w:pPr>
        <w:pStyle w:val="TOC1"/>
        <w:rPr>
          <w:rFonts w:ascii="Calibri" w:hAnsi="Calibri" w:cs="Calibri"/>
          <w:sz w:val="22"/>
          <w:szCs w:val="22"/>
        </w:rPr>
      </w:pPr>
    </w:p>
    <w:p w:rsidR="006B2B3F" w:rsidRDefault="006B2B3F" w:rsidP="001F4754">
      <w:r>
        <w:fldChar w:fldCharType="end"/>
      </w:r>
    </w:p>
    <w:p w:rsidR="006B2B3F" w:rsidRDefault="006B2B3F" w:rsidP="001F4754"/>
    <w:p w:rsidR="006B2B3F" w:rsidRDefault="006B2B3F" w:rsidP="001F4754"/>
    <w:p w:rsidR="006B2B3F" w:rsidRDefault="006B2B3F" w:rsidP="001F4754"/>
    <w:p w:rsidR="006B2B3F" w:rsidRDefault="006B2B3F" w:rsidP="001F4754"/>
    <w:p w:rsidR="006B2B3F" w:rsidRDefault="006B2B3F" w:rsidP="001F4754"/>
    <w:p w:rsidR="006B2B3F" w:rsidRDefault="006B2B3F" w:rsidP="001F4754"/>
    <w:p w:rsidR="006B2B3F" w:rsidRDefault="006B2B3F" w:rsidP="001F4754"/>
    <w:p w:rsidR="006B2B3F" w:rsidRDefault="006B2B3F" w:rsidP="001F4754"/>
    <w:p w:rsidR="006B2B3F" w:rsidRDefault="006B2B3F" w:rsidP="001F4754"/>
    <w:p w:rsidR="006B2B3F" w:rsidRDefault="006B2B3F" w:rsidP="001F4754"/>
    <w:p w:rsidR="006B2B3F" w:rsidRDefault="006B2B3F" w:rsidP="001F4754"/>
    <w:p w:rsidR="006B2B3F" w:rsidRPr="001F4754" w:rsidRDefault="006B2B3F" w:rsidP="001F4754"/>
    <w:p w:rsidR="006B2B3F" w:rsidRPr="00D93555" w:rsidRDefault="006B2B3F" w:rsidP="00F40F1F">
      <w:pPr>
        <w:pStyle w:val="Heading1"/>
        <w:numPr>
          <w:ilvl w:val="0"/>
          <w:numId w:val="2"/>
        </w:numPr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15" w:name="_Toc444611849"/>
      <w:r w:rsidRPr="00D93555">
        <w:rPr>
          <w:rFonts w:ascii="Times New Roman" w:hAnsi="Times New Roman" w:cs="Times New Roman"/>
          <w:b/>
          <w:bCs/>
          <w:color w:val="auto"/>
          <w:sz w:val="28"/>
          <w:szCs w:val="28"/>
        </w:rPr>
        <w:t>Паспорт программы</w:t>
      </w:r>
      <w:bookmarkEnd w:id="15"/>
    </w:p>
    <w:p w:rsidR="006B2B3F" w:rsidRPr="00F40F1F" w:rsidRDefault="006B2B3F" w:rsidP="00F40F1F"/>
    <w:tbl>
      <w:tblPr>
        <w:tblW w:w="99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73"/>
        <w:gridCol w:w="7121"/>
      </w:tblGrid>
      <w:tr w:rsidR="006B2B3F" w:rsidRPr="00A52ED8">
        <w:trPr>
          <w:trHeight w:val="424"/>
          <w:jc w:val="center"/>
        </w:trPr>
        <w:tc>
          <w:tcPr>
            <w:tcW w:w="2873" w:type="dxa"/>
          </w:tcPr>
          <w:p w:rsidR="006B2B3F" w:rsidRPr="00D6037D" w:rsidRDefault="006B2B3F" w:rsidP="0056795C">
            <w:pPr>
              <w:jc w:val="center"/>
              <w:rPr>
                <w:b/>
                <w:bCs/>
                <w:color w:val="000000"/>
              </w:rPr>
            </w:pPr>
            <w:r w:rsidRPr="00D6037D">
              <w:rPr>
                <w:b/>
                <w:bCs/>
                <w:color w:val="000000"/>
                <w:sz w:val="22"/>
                <w:szCs w:val="22"/>
              </w:rPr>
              <w:t xml:space="preserve">Наименование </w:t>
            </w:r>
          </w:p>
          <w:p w:rsidR="006B2B3F" w:rsidRPr="00D6037D" w:rsidRDefault="006B2B3F" w:rsidP="0056795C">
            <w:pPr>
              <w:jc w:val="center"/>
              <w:rPr>
                <w:b/>
                <w:bCs/>
              </w:rPr>
            </w:pPr>
            <w:r w:rsidRPr="00D6037D">
              <w:rPr>
                <w:b/>
                <w:bCs/>
                <w:color w:val="000000"/>
                <w:sz w:val="22"/>
                <w:szCs w:val="22"/>
              </w:rPr>
              <w:t>Программы:</w:t>
            </w:r>
          </w:p>
        </w:tc>
        <w:tc>
          <w:tcPr>
            <w:tcW w:w="7121" w:type="dxa"/>
          </w:tcPr>
          <w:p w:rsidR="006B2B3F" w:rsidRPr="00332A84" w:rsidRDefault="006B2B3F" w:rsidP="00CE448B">
            <w:pPr>
              <w:pStyle w:val="AAA"/>
              <w:shd w:val="clear" w:color="auto" w:fill="FFFFFF"/>
              <w:tabs>
                <w:tab w:val="left" w:pos="540"/>
              </w:tabs>
              <w:spacing w:after="0"/>
              <w:rPr>
                <w:kern w:val="28"/>
                <w:sz w:val="24"/>
                <w:szCs w:val="24"/>
              </w:rPr>
            </w:pPr>
            <w:r w:rsidRPr="00332A84">
              <w:rPr>
                <w:kern w:val="28"/>
                <w:sz w:val="24"/>
                <w:szCs w:val="24"/>
              </w:rPr>
              <w:t xml:space="preserve">Программа комплексного развития систем транспортной инфраструктуры муниципального образования </w:t>
            </w:r>
            <w:r>
              <w:rPr>
                <w:kern w:val="28"/>
                <w:sz w:val="24"/>
                <w:szCs w:val="24"/>
              </w:rPr>
              <w:t>Новочекин</w:t>
            </w:r>
            <w:r w:rsidRPr="00332A84">
              <w:rPr>
                <w:kern w:val="28"/>
                <w:sz w:val="24"/>
                <w:szCs w:val="24"/>
              </w:rPr>
              <w:t>ского сельсовета</w:t>
            </w:r>
            <w:r>
              <w:rPr>
                <w:kern w:val="28"/>
                <w:sz w:val="24"/>
                <w:szCs w:val="24"/>
              </w:rPr>
              <w:t xml:space="preserve"> </w:t>
            </w:r>
            <w:r w:rsidRPr="00332A84">
              <w:rPr>
                <w:kern w:val="28"/>
                <w:sz w:val="24"/>
                <w:szCs w:val="24"/>
              </w:rPr>
              <w:t>на период до 2028 года  (далее - Программа)</w:t>
            </w:r>
          </w:p>
        </w:tc>
      </w:tr>
      <w:tr w:rsidR="006B2B3F" w:rsidRPr="00A52ED8">
        <w:trPr>
          <w:trHeight w:val="424"/>
          <w:jc w:val="center"/>
        </w:trPr>
        <w:tc>
          <w:tcPr>
            <w:tcW w:w="2873" w:type="dxa"/>
            <w:vAlign w:val="center"/>
          </w:tcPr>
          <w:p w:rsidR="006B2B3F" w:rsidRPr="00D6037D" w:rsidRDefault="006B2B3F" w:rsidP="00CE448B">
            <w:pPr>
              <w:jc w:val="center"/>
              <w:rPr>
                <w:b/>
                <w:bCs/>
                <w:color w:val="000000"/>
              </w:rPr>
            </w:pPr>
            <w:r w:rsidRPr="00D6037D">
              <w:rPr>
                <w:b/>
                <w:bCs/>
                <w:color w:val="000000"/>
                <w:sz w:val="22"/>
                <w:szCs w:val="22"/>
              </w:rPr>
              <w:t>Основание для разработки Программы:</w:t>
            </w:r>
          </w:p>
        </w:tc>
        <w:tc>
          <w:tcPr>
            <w:tcW w:w="7121" w:type="dxa"/>
          </w:tcPr>
          <w:p w:rsidR="006B2B3F" w:rsidRPr="00D6037D" w:rsidRDefault="006B2B3F" w:rsidP="00CE448B">
            <w:pPr>
              <w:jc w:val="both"/>
              <w:rPr>
                <w:color w:val="000000"/>
              </w:rPr>
            </w:pPr>
            <w:r w:rsidRPr="00D6037D">
              <w:rPr>
                <w:color w:val="000000"/>
                <w:sz w:val="22"/>
                <w:szCs w:val="22"/>
              </w:rPr>
              <w:t>- Постановление Правительства РФ от 25.12.2015 года №1440 «Об утверждении требований к программам комплексного развития транспортной инфраструктуры поселений и городских округов»;</w:t>
            </w:r>
          </w:p>
          <w:p w:rsidR="006B2B3F" w:rsidRPr="00D6037D" w:rsidRDefault="006B2B3F" w:rsidP="00CE448B">
            <w:pPr>
              <w:jc w:val="both"/>
              <w:rPr>
                <w:color w:val="000000"/>
              </w:rPr>
            </w:pPr>
            <w:r w:rsidRPr="00D6037D">
              <w:rPr>
                <w:color w:val="000000"/>
                <w:sz w:val="22"/>
                <w:szCs w:val="22"/>
              </w:rPr>
              <w:t>- Градостроительный кодекс Российской Федерации от 29.12.2004 года (в редакции от 13.07.2015 г.)</w:t>
            </w:r>
          </w:p>
        </w:tc>
      </w:tr>
      <w:tr w:rsidR="006B2B3F" w:rsidRPr="00A52ED8">
        <w:trPr>
          <w:trHeight w:val="424"/>
          <w:jc w:val="center"/>
        </w:trPr>
        <w:tc>
          <w:tcPr>
            <w:tcW w:w="2873" w:type="dxa"/>
            <w:vAlign w:val="center"/>
          </w:tcPr>
          <w:p w:rsidR="006B2B3F" w:rsidRPr="00D6037D" w:rsidRDefault="006B2B3F" w:rsidP="00CE448B">
            <w:pPr>
              <w:jc w:val="center"/>
              <w:rPr>
                <w:b/>
                <w:bCs/>
                <w:color w:val="000000"/>
              </w:rPr>
            </w:pPr>
            <w:r w:rsidRPr="00D6037D">
              <w:rPr>
                <w:b/>
                <w:bCs/>
                <w:color w:val="000000"/>
                <w:sz w:val="22"/>
                <w:szCs w:val="22"/>
              </w:rPr>
              <w:t>Заказчик Программы:</w:t>
            </w:r>
          </w:p>
        </w:tc>
        <w:tc>
          <w:tcPr>
            <w:tcW w:w="7121" w:type="dxa"/>
          </w:tcPr>
          <w:p w:rsidR="006B2B3F" w:rsidRPr="00332A84" w:rsidRDefault="006B2B3F" w:rsidP="002C134C">
            <w:pPr>
              <w:pStyle w:val="AAA"/>
              <w:shd w:val="clear" w:color="auto" w:fill="FFFFFF"/>
              <w:tabs>
                <w:tab w:val="left" w:pos="540"/>
              </w:tabs>
              <w:spacing w:after="0"/>
              <w:rPr>
                <w:kern w:val="28"/>
                <w:sz w:val="24"/>
                <w:szCs w:val="24"/>
              </w:rPr>
            </w:pPr>
            <w:r w:rsidRPr="00332A84">
              <w:rPr>
                <w:kern w:val="28"/>
                <w:sz w:val="24"/>
                <w:szCs w:val="24"/>
              </w:rPr>
              <w:t xml:space="preserve">Администрация муниципального образования  </w:t>
            </w:r>
            <w:r>
              <w:rPr>
                <w:kern w:val="28"/>
                <w:sz w:val="24"/>
                <w:szCs w:val="24"/>
              </w:rPr>
              <w:t>Новочекинского</w:t>
            </w:r>
            <w:r w:rsidRPr="00332A84">
              <w:rPr>
                <w:kern w:val="28"/>
                <w:sz w:val="24"/>
                <w:szCs w:val="24"/>
              </w:rPr>
              <w:t xml:space="preserve"> сельсовета</w:t>
            </w:r>
          </w:p>
          <w:p w:rsidR="006B2B3F" w:rsidRDefault="006B2B3F" w:rsidP="002C134C">
            <w:pPr>
              <w:jc w:val="both"/>
              <w:rPr>
                <w:kern w:val="28"/>
              </w:rPr>
            </w:pPr>
            <w:r w:rsidRPr="00D6037D">
              <w:rPr>
                <w:kern w:val="28"/>
                <w:sz w:val="22"/>
                <w:szCs w:val="22"/>
              </w:rPr>
              <w:t>Местоположение:</w:t>
            </w:r>
            <w:r>
              <w:rPr>
                <w:kern w:val="28"/>
                <w:sz w:val="22"/>
                <w:szCs w:val="22"/>
              </w:rPr>
              <w:t xml:space="preserve"> 632274</w:t>
            </w:r>
            <w:r w:rsidRPr="00D6037D">
              <w:rPr>
                <w:kern w:val="28"/>
                <w:sz w:val="22"/>
                <w:szCs w:val="22"/>
              </w:rPr>
              <w:t xml:space="preserve">, </w:t>
            </w:r>
            <w:r>
              <w:rPr>
                <w:kern w:val="28"/>
                <w:sz w:val="22"/>
                <w:szCs w:val="22"/>
              </w:rPr>
              <w:t>НСО</w:t>
            </w:r>
            <w:r w:rsidRPr="00D6037D">
              <w:rPr>
                <w:kern w:val="28"/>
                <w:sz w:val="22"/>
                <w:szCs w:val="22"/>
              </w:rPr>
              <w:t xml:space="preserve">, </w:t>
            </w:r>
            <w:r>
              <w:rPr>
                <w:kern w:val="28"/>
                <w:sz w:val="22"/>
                <w:szCs w:val="22"/>
              </w:rPr>
              <w:t>Кыштовский район</w:t>
            </w:r>
            <w:r w:rsidRPr="00D6037D">
              <w:rPr>
                <w:kern w:val="28"/>
                <w:sz w:val="22"/>
                <w:szCs w:val="22"/>
              </w:rPr>
              <w:t xml:space="preserve">, </w:t>
            </w:r>
            <w:r>
              <w:rPr>
                <w:kern w:val="28"/>
                <w:sz w:val="22"/>
                <w:szCs w:val="22"/>
              </w:rPr>
              <w:t>с. Новоложниково</w:t>
            </w:r>
            <w:r w:rsidRPr="00D6037D">
              <w:rPr>
                <w:kern w:val="28"/>
                <w:sz w:val="22"/>
                <w:szCs w:val="22"/>
              </w:rPr>
              <w:t xml:space="preserve">, </w:t>
            </w:r>
            <w:r>
              <w:rPr>
                <w:kern w:val="28"/>
                <w:sz w:val="22"/>
                <w:szCs w:val="22"/>
              </w:rPr>
              <w:t>ул. Центральная, д.6.</w:t>
            </w:r>
          </w:p>
          <w:p w:rsidR="006B2B3F" w:rsidRPr="00D6037D" w:rsidRDefault="006B2B3F" w:rsidP="002C134C">
            <w:pPr>
              <w:jc w:val="both"/>
              <w:rPr>
                <w:color w:val="000000"/>
              </w:rPr>
            </w:pPr>
          </w:p>
        </w:tc>
      </w:tr>
      <w:tr w:rsidR="006B2B3F" w:rsidRPr="00A52ED8">
        <w:trPr>
          <w:trHeight w:val="815"/>
          <w:jc w:val="center"/>
        </w:trPr>
        <w:tc>
          <w:tcPr>
            <w:tcW w:w="2873" w:type="dxa"/>
            <w:vAlign w:val="center"/>
          </w:tcPr>
          <w:p w:rsidR="006B2B3F" w:rsidRPr="00D6037D" w:rsidRDefault="006B2B3F" w:rsidP="00F40A64">
            <w:pPr>
              <w:jc w:val="center"/>
              <w:rPr>
                <w:b/>
                <w:bCs/>
                <w:color w:val="000000"/>
              </w:rPr>
            </w:pPr>
            <w:r w:rsidRPr="00D6037D">
              <w:rPr>
                <w:b/>
                <w:bCs/>
                <w:color w:val="000000"/>
                <w:sz w:val="22"/>
                <w:szCs w:val="22"/>
              </w:rPr>
              <w:t>Разработчик Программы:</w:t>
            </w:r>
          </w:p>
        </w:tc>
        <w:tc>
          <w:tcPr>
            <w:tcW w:w="7121" w:type="dxa"/>
          </w:tcPr>
          <w:p w:rsidR="006B2B3F" w:rsidRPr="00D6037D" w:rsidRDefault="006B2B3F" w:rsidP="002C134C">
            <w:pPr>
              <w:jc w:val="both"/>
            </w:pPr>
            <w:r>
              <w:rPr>
                <w:kern w:val="28"/>
                <w:sz w:val="22"/>
                <w:szCs w:val="22"/>
              </w:rPr>
              <w:t xml:space="preserve">Администрация МО  </w:t>
            </w:r>
            <w:r>
              <w:rPr>
                <w:kern w:val="28"/>
              </w:rPr>
              <w:t>Новочекинского</w:t>
            </w:r>
            <w:r>
              <w:rPr>
                <w:kern w:val="28"/>
                <w:sz w:val="22"/>
                <w:szCs w:val="22"/>
              </w:rPr>
              <w:t xml:space="preserve"> сельсовета.                                                 Местоположение: НСО, Кыштовский район, с. Новоложниково, ул. Центральная д.6.</w:t>
            </w:r>
          </w:p>
        </w:tc>
      </w:tr>
      <w:tr w:rsidR="006B2B3F" w:rsidRPr="00A52ED8">
        <w:trPr>
          <w:trHeight w:val="815"/>
          <w:jc w:val="center"/>
        </w:trPr>
        <w:tc>
          <w:tcPr>
            <w:tcW w:w="2873" w:type="dxa"/>
            <w:vAlign w:val="center"/>
          </w:tcPr>
          <w:p w:rsidR="006B2B3F" w:rsidRPr="00D6037D" w:rsidRDefault="006B2B3F" w:rsidP="00F40A64">
            <w:pPr>
              <w:jc w:val="center"/>
              <w:rPr>
                <w:b/>
                <w:bCs/>
                <w:color w:val="000000"/>
              </w:rPr>
            </w:pPr>
            <w:r w:rsidRPr="00D6037D">
              <w:rPr>
                <w:b/>
                <w:bCs/>
                <w:color w:val="000000"/>
                <w:sz w:val="22"/>
                <w:szCs w:val="22"/>
              </w:rPr>
              <w:t>Цели и задачи Программы:</w:t>
            </w:r>
          </w:p>
        </w:tc>
        <w:tc>
          <w:tcPr>
            <w:tcW w:w="7121" w:type="dxa"/>
          </w:tcPr>
          <w:p w:rsidR="006B2B3F" w:rsidRPr="00D6037D" w:rsidRDefault="006B2B3F" w:rsidP="00602502">
            <w:pPr>
              <w:pStyle w:val="ListParagraph"/>
              <w:numPr>
                <w:ilvl w:val="0"/>
                <w:numId w:val="39"/>
              </w:numPr>
              <w:tabs>
                <w:tab w:val="left" w:pos="219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lang w:eastAsia="en-US"/>
              </w:rPr>
            </w:pPr>
            <w:r w:rsidRPr="00D6037D">
              <w:rPr>
                <w:sz w:val="22"/>
                <w:szCs w:val="22"/>
                <w:lang w:eastAsia="en-US"/>
              </w:rPr>
              <w:t>безопасность, качество и эффективность транспортного обслуживания населения, а также юридических лиц и индивидуальных предпринимателей, осуществляющих экономическую деятельность на территории МО</w:t>
            </w:r>
            <w:r>
              <w:rPr>
                <w:sz w:val="22"/>
                <w:szCs w:val="22"/>
                <w:lang w:eastAsia="en-US"/>
              </w:rPr>
              <w:t xml:space="preserve"> </w:t>
            </w:r>
            <w:r>
              <w:rPr>
                <w:kern w:val="28"/>
              </w:rPr>
              <w:t>Новочекинского</w:t>
            </w:r>
            <w:r>
              <w:rPr>
                <w:sz w:val="22"/>
                <w:szCs w:val="22"/>
                <w:lang w:eastAsia="en-US"/>
              </w:rPr>
              <w:t xml:space="preserve"> сельсовета</w:t>
            </w:r>
            <w:r w:rsidRPr="00D6037D">
              <w:rPr>
                <w:sz w:val="22"/>
                <w:szCs w:val="22"/>
                <w:lang w:eastAsia="en-US"/>
              </w:rPr>
              <w:t>;</w:t>
            </w:r>
          </w:p>
          <w:p w:rsidR="006B2B3F" w:rsidRPr="00D6037D" w:rsidRDefault="006B2B3F" w:rsidP="002007B4">
            <w:pPr>
              <w:pStyle w:val="ListParagraph"/>
              <w:numPr>
                <w:ilvl w:val="0"/>
                <w:numId w:val="39"/>
              </w:numPr>
              <w:tabs>
                <w:tab w:val="left" w:pos="219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lang w:eastAsia="en-US"/>
              </w:rPr>
            </w:pPr>
            <w:r w:rsidRPr="00D6037D">
              <w:rPr>
                <w:sz w:val="22"/>
                <w:szCs w:val="22"/>
                <w:lang w:eastAsia="en-US"/>
              </w:rPr>
              <w:t>доступность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 МО</w:t>
            </w:r>
            <w:r>
              <w:rPr>
                <w:sz w:val="22"/>
                <w:szCs w:val="22"/>
                <w:lang w:eastAsia="en-US"/>
              </w:rPr>
              <w:t xml:space="preserve"> </w:t>
            </w:r>
            <w:r>
              <w:rPr>
                <w:kern w:val="28"/>
              </w:rPr>
              <w:t>Новочекинского</w:t>
            </w:r>
            <w:r>
              <w:rPr>
                <w:sz w:val="22"/>
                <w:szCs w:val="22"/>
                <w:lang w:eastAsia="en-US"/>
              </w:rPr>
              <w:t xml:space="preserve">  сельсовета</w:t>
            </w:r>
            <w:r w:rsidRPr="00D6037D">
              <w:rPr>
                <w:sz w:val="22"/>
                <w:szCs w:val="22"/>
                <w:lang w:eastAsia="en-US"/>
              </w:rPr>
              <w:t>;</w:t>
            </w:r>
          </w:p>
          <w:p w:rsidR="006B2B3F" w:rsidRPr="00D6037D" w:rsidRDefault="006B2B3F" w:rsidP="00602502">
            <w:pPr>
              <w:pStyle w:val="ListParagraph"/>
              <w:numPr>
                <w:ilvl w:val="0"/>
                <w:numId w:val="39"/>
              </w:numPr>
              <w:tabs>
                <w:tab w:val="left" w:pos="219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lang w:eastAsia="en-US"/>
              </w:rPr>
            </w:pPr>
            <w:r w:rsidRPr="00D6037D">
              <w:rPr>
                <w:sz w:val="22"/>
                <w:szCs w:val="22"/>
                <w:lang w:eastAsia="en-US"/>
              </w:rPr>
              <w:t>развитие транспортной инфраструктуры в соответствии с потребностями населения в передвижении, субъектов экономической деятельности - в перевозке пасс</w:t>
            </w:r>
            <w:r>
              <w:rPr>
                <w:sz w:val="22"/>
                <w:szCs w:val="22"/>
                <w:lang w:eastAsia="en-US"/>
              </w:rPr>
              <w:t xml:space="preserve">ажиров и грузов на территории МО  </w:t>
            </w:r>
            <w:r>
              <w:rPr>
                <w:kern w:val="28"/>
              </w:rPr>
              <w:t>Новочекинского</w:t>
            </w:r>
            <w:r>
              <w:rPr>
                <w:sz w:val="22"/>
                <w:szCs w:val="22"/>
                <w:lang w:eastAsia="en-US"/>
              </w:rPr>
              <w:t xml:space="preserve"> сельсовета</w:t>
            </w:r>
            <w:r w:rsidRPr="00D6037D">
              <w:rPr>
                <w:sz w:val="22"/>
                <w:szCs w:val="22"/>
                <w:lang w:eastAsia="en-US"/>
              </w:rPr>
              <w:t>;</w:t>
            </w:r>
          </w:p>
          <w:p w:rsidR="006B2B3F" w:rsidRPr="00D6037D" w:rsidRDefault="006B2B3F" w:rsidP="00602502">
            <w:pPr>
              <w:pStyle w:val="ListParagraph"/>
              <w:numPr>
                <w:ilvl w:val="0"/>
                <w:numId w:val="39"/>
              </w:numPr>
              <w:tabs>
                <w:tab w:val="left" w:pos="219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lang w:eastAsia="en-US"/>
              </w:rPr>
            </w:pPr>
            <w:r w:rsidRPr="00D6037D">
              <w:rPr>
                <w:sz w:val="22"/>
                <w:szCs w:val="22"/>
                <w:lang w:eastAsia="en-US"/>
              </w:rPr>
              <w:t>развитие транспортной инфраструктуры, сбалансированное с градостроительной деятельностью МО</w:t>
            </w:r>
            <w:r>
              <w:rPr>
                <w:sz w:val="22"/>
                <w:szCs w:val="22"/>
                <w:lang w:eastAsia="en-US"/>
              </w:rPr>
              <w:t xml:space="preserve">   </w:t>
            </w:r>
            <w:r>
              <w:rPr>
                <w:kern w:val="28"/>
              </w:rPr>
              <w:t>Новочекинского</w:t>
            </w:r>
            <w:r>
              <w:rPr>
                <w:sz w:val="22"/>
                <w:szCs w:val="22"/>
                <w:lang w:eastAsia="en-US"/>
              </w:rPr>
              <w:t xml:space="preserve"> сельсовета</w:t>
            </w:r>
            <w:r w:rsidRPr="00D6037D">
              <w:rPr>
                <w:sz w:val="22"/>
                <w:szCs w:val="22"/>
                <w:lang w:eastAsia="en-US"/>
              </w:rPr>
              <w:t>;</w:t>
            </w:r>
          </w:p>
          <w:p w:rsidR="006B2B3F" w:rsidRPr="00D6037D" w:rsidRDefault="006B2B3F" w:rsidP="002007B4">
            <w:pPr>
              <w:pStyle w:val="ListParagraph"/>
              <w:numPr>
                <w:ilvl w:val="0"/>
                <w:numId w:val="39"/>
              </w:numPr>
              <w:tabs>
                <w:tab w:val="left" w:pos="219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lang w:eastAsia="en-US"/>
              </w:rPr>
            </w:pPr>
            <w:r w:rsidRPr="00D6037D">
              <w:rPr>
                <w:sz w:val="22"/>
                <w:szCs w:val="22"/>
                <w:lang w:eastAsia="en-US"/>
              </w:rPr>
              <w:t>эффективность функционирования действующей транспортной инфраструктуры</w:t>
            </w:r>
          </w:p>
        </w:tc>
      </w:tr>
      <w:tr w:rsidR="006B2B3F" w:rsidRPr="00A52ED8">
        <w:trPr>
          <w:trHeight w:val="815"/>
          <w:jc w:val="center"/>
        </w:trPr>
        <w:tc>
          <w:tcPr>
            <w:tcW w:w="2873" w:type="dxa"/>
            <w:vAlign w:val="center"/>
          </w:tcPr>
          <w:p w:rsidR="006B2B3F" w:rsidRPr="00D6037D" w:rsidRDefault="006B2B3F" w:rsidP="00F40A64">
            <w:pPr>
              <w:jc w:val="center"/>
              <w:rPr>
                <w:b/>
                <w:bCs/>
              </w:rPr>
            </w:pPr>
            <w:r w:rsidRPr="00D6037D">
              <w:rPr>
                <w:b/>
                <w:bCs/>
                <w:sz w:val="22"/>
                <w:szCs w:val="22"/>
              </w:rPr>
              <w:t>Укрупненное описание запланированных мероприятий (инвестиционных проектов) по проектированию, строительству, реконструкции объектов социальной инфраструктуры:</w:t>
            </w:r>
          </w:p>
        </w:tc>
        <w:tc>
          <w:tcPr>
            <w:tcW w:w="7121" w:type="dxa"/>
          </w:tcPr>
          <w:p w:rsidR="006B2B3F" w:rsidRPr="00332A84" w:rsidRDefault="006B2B3F" w:rsidP="00E625D5">
            <w:pPr>
              <w:pStyle w:val="AAA"/>
              <w:numPr>
                <w:ilvl w:val="0"/>
                <w:numId w:val="37"/>
              </w:numPr>
              <w:shd w:val="clear" w:color="auto" w:fill="FFFFFF"/>
              <w:tabs>
                <w:tab w:val="left" w:pos="174"/>
                <w:tab w:val="left" w:pos="540"/>
              </w:tabs>
              <w:spacing w:after="0"/>
              <w:ind w:left="-110" w:firstLine="0"/>
              <w:rPr>
                <w:sz w:val="24"/>
                <w:szCs w:val="24"/>
              </w:rPr>
            </w:pPr>
            <w:r w:rsidRPr="00332A84">
              <w:rPr>
                <w:sz w:val="24"/>
                <w:szCs w:val="24"/>
              </w:rPr>
              <w:t>Разработка проектно-сметной документации;</w:t>
            </w:r>
          </w:p>
          <w:p w:rsidR="006B2B3F" w:rsidRPr="00332A84" w:rsidRDefault="006B2B3F" w:rsidP="00E625D5">
            <w:pPr>
              <w:pStyle w:val="AAA"/>
              <w:numPr>
                <w:ilvl w:val="0"/>
                <w:numId w:val="37"/>
              </w:numPr>
              <w:shd w:val="clear" w:color="auto" w:fill="FFFFFF"/>
              <w:tabs>
                <w:tab w:val="left" w:pos="174"/>
                <w:tab w:val="left" w:pos="540"/>
              </w:tabs>
              <w:spacing w:after="0"/>
              <w:ind w:left="-110" w:firstLine="0"/>
              <w:rPr>
                <w:sz w:val="24"/>
                <w:szCs w:val="24"/>
              </w:rPr>
            </w:pPr>
            <w:r w:rsidRPr="00332A84">
              <w:rPr>
                <w:sz w:val="24"/>
                <w:szCs w:val="24"/>
              </w:rPr>
              <w:t>Строительство дорог;</w:t>
            </w:r>
          </w:p>
          <w:p w:rsidR="006B2B3F" w:rsidRPr="00332A84" w:rsidRDefault="006B2B3F" w:rsidP="00E625D5">
            <w:pPr>
              <w:pStyle w:val="AAA"/>
              <w:numPr>
                <w:ilvl w:val="0"/>
                <w:numId w:val="37"/>
              </w:numPr>
              <w:shd w:val="clear" w:color="auto" w:fill="FFFFFF"/>
              <w:tabs>
                <w:tab w:val="left" w:pos="174"/>
                <w:tab w:val="left" w:pos="540"/>
              </w:tabs>
              <w:spacing w:after="0"/>
              <w:ind w:left="-110" w:firstLine="0"/>
              <w:rPr>
                <w:sz w:val="24"/>
                <w:szCs w:val="24"/>
              </w:rPr>
            </w:pPr>
            <w:r w:rsidRPr="00332A84">
              <w:rPr>
                <w:sz w:val="24"/>
                <w:szCs w:val="24"/>
              </w:rPr>
              <w:t>Приобретение материалов и ремонт дорог.</w:t>
            </w:r>
          </w:p>
        </w:tc>
      </w:tr>
      <w:tr w:rsidR="006B2B3F" w:rsidRPr="00A52ED8">
        <w:trPr>
          <w:trHeight w:val="815"/>
          <w:jc w:val="center"/>
        </w:trPr>
        <w:tc>
          <w:tcPr>
            <w:tcW w:w="2873" w:type="dxa"/>
            <w:vAlign w:val="center"/>
          </w:tcPr>
          <w:p w:rsidR="006B2B3F" w:rsidRPr="00D6037D" w:rsidRDefault="006B2B3F" w:rsidP="00F40A64">
            <w:pPr>
              <w:jc w:val="center"/>
              <w:rPr>
                <w:b/>
                <w:bCs/>
              </w:rPr>
            </w:pPr>
            <w:r w:rsidRPr="00D6037D">
              <w:rPr>
                <w:b/>
                <w:bCs/>
                <w:sz w:val="22"/>
                <w:szCs w:val="22"/>
              </w:rPr>
              <w:t>Сроки и этапы реализации Программы:</w:t>
            </w:r>
          </w:p>
        </w:tc>
        <w:tc>
          <w:tcPr>
            <w:tcW w:w="7121" w:type="dxa"/>
            <w:vAlign w:val="center"/>
          </w:tcPr>
          <w:p w:rsidR="006B2B3F" w:rsidRPr="00332A84" w:rsidRDefault="006B2B3F" w:rsidP="00E625D5">
            <w:pPr>
              <w:pStyle w:val="AAA"/>
              <w:shd w:val="clear" w:color="auto" w:fill="FFFFFF"/>
              <w:tabs>
                <w:tab w:val="left" w:pos="174"/>
                <w:tab w:val="left" w:pos="540"/>
              </w:tabs>
              <w:spacing w:after="0"/>
              <w:jc w:val="center"/>
              <w:rPr>
                <w:sz w:val="24"/>
                <w:szCs w:val="24"/>
              </w:rPr>
            </w:pPr>
            <w:r w:rsidRPr="00332A84">
              <w:rPr>
                <w:kern w:val="28"/>
                <w:sz w:val="24"/>
                <w:szCs w:val="24"/>
              </w:rPr>
              <w:t>2016-2028 гг.</w:t>
            </w:r>
          </w:p>
        </w:tc>
      </w:tr>
      <w:tr w:rsidR="006B2B3F" w:rsidRPr="00A52ED8">
        <w:trPr>
          <w:trHeight w:val="815"/>
          <w:jc w:val="center"/>
        </w:trPr>
        <w:tc>
          <w:tcPr>
            <w:tcW w:w="2873" w:type="dxa"/>
            <w:vAlign w:val="center"/>
          </w:tcPr>
          <w:p w:rsidR="006B2B3F" w:rsidRPr="00D6037D" w:rsidRDefault="006B2B3F" w:rsidP="00F40A64">
            <w:pPr>
              <w:jc w:val="center"/>
              <w:rPr>
                <w:b/>
                <w:bCs/>
              </w:rPr>
            </w:pPr>
            <w:r w:rsidRPr="00D6037D">
              <w:rPr>
                <w:b/>
                <w:bCs/>
                <w:sz w:val="22"/>
                <w:szCs w:val="22"/>
              </w:rPr>
              <w:t>Объемы и источники финансирования Программы:</w:t>
            </w:r>
          </w:p>
        </w:tc>
        <w:tc>
          <w:tcPr>
            <w:tcW w:w="7121" w:type="dxa"/>
          </w:tcPr>
          <w:p w:rsidR="006B2B3F" w:rsidRPr="00D6037D" w:rsidRDefault="006B2B3F" w:rsidP="00E625D5">
            <w:pPr>
              <w:jc w:val="both"/>
              <w:rPr>
                <w:color w:val="000000"/>
              </w:rPr>
            </w:pPr>
            <w:r w:rsidRPr="00D6037D">
              <w:rPr>
                <w:color w:val="000000"/>
                <w:sz w:val="22"/>
                <w:szCs w:val="22"/>
              </w:rPr>
              <w:t>Источники и объемы финансирования:</w:t>
            </w:r>
          </w:p>
          <w:p w:rsidR="006B2B3F" w:rsidRPr="00D6037D" w:rsidRDefault="006B2B3F" w:rsidP="00F5337C">
            <w:pPr>
              <w:tabs>
                <w:tab w:val="center" w:pos="3339"/>
                <w:tab w:val="center" w:pos="3609"/>
              </w:tabs>
              <w:ind w:left="-141" w:firstLine="120"/>
              <w:jc w:val="both"/>
              <w:rPr>
                <w:color w:val="000000"/>
              </w:rPr>
            </w:pPr>
            <w:r w:rsidRPr="00D6037D">
              <w:rPr>
                <w:color w:val="000000"/>
                <w:sz w:val="22"/>
                <w:szCs w:val="22"/>
              </w:rPr>
              <w:t xml:space="preserve">- средства </w:t>
            </w:r>
            <w:r>
              <w:rPr>
                <w:color w:val="000000"/>
                <w:sz w:val="22"/>
                <w:szCs w:val="22"/>
              </w:rPr>
              <w:t xml:space="preserve">областного </w:t>
            </w:r>
            <w:r w:rsidRPr="00D6037D">
              <w:rPr>
                <w:color w:val="000000"/>
                <w:sz w:val="22"/>
                <w:szCs w:val="22"/>
              </w:rPr>
              <w:t>бюджета –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D6037D"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0 </w:t>
            </w:r>
            <w:r w:rsidRPr="00D6037D">
              <w:rPr>
                <w:color w:val="000000"/>
                <w:sz w:val="22"/>
                <w:szCs w:val="22"/>
              </w:rPr>
              <w:t>тыс. рублей;</w:t>
            </w:r>
          </w:p>
          <w:p w:rsidR="006B2B3F" w:rsidRPr="00D6037D" w:rsidRDefault="006B2B3F" w:rsidP="00E625D5">
            <w:pPr>
              <w:jc w:val="both"/>
              <w:rPr>
                <w:color w:val="000000"/>
              </w:rPr>
            </w:pPr>
            <w:r w:rsidRPr="00D6037D">
              <w:rPr>
                <w:color w:val="000000"/>
                <w:sz w:val="22"/>
                <w:szCs w:val="22"/>
              </w:rPr>
              <w:t>- средства местного бюджета –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D6037D"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4600,32 </w:t>
            </w:r>
            <w:r w:rsidRPr="00D6037D">
              <w:rPr>
                <w:color w:val="000000"/>
                <w:sz w:val="22"/>
                <w:szCs w:val="22"/>
              </w:rPr>
              <w:t>тыс. рублей.</w:t>
            </w:r>
          </w:p>
          <w:p w:rsidR="006B2B3F" w:rsidRPr="00332A84" w:rsidRDefault="006B2B3F" w:rsidP="00E625D5">
            <w:pPr>
              <w:pStyle w:val="AAA"/>
              <w:shd w:val="clear" w:color="auto" w:fill="FFFFFF"/>
              <w:tabs>
                <w:tab w:val="left" w:pos="174"/>
                <w:tab w:val="left" w:pos="540"/>
              </w:tabs>
              <w:spacing w:after="0"/>
              <w:rPr>
                <w:sz w:val="24"/>
                <w:szCs w:val="24"/>
              </w:rPr>
            </w:pPr>
            <w:r w:rsidRPr="00332A84">
              <w:rPr>
                <w:color w:val="000000"/>
                <w:sz w:val="24"/>
                <w:szCs w:val="24"/>
              </w:rPr>
              <w:t>Бюджетные ассигнования, предусм</w:t>
            </w:r>
            <w:r>
              <w:rPr>
                <w:color w:val="000000"/>
                <w:sz w:val="24"/>
                <w:szCs w:val="24"/>
              </w:rPr>
              <w:t>отренные в плановом периоде 2017</w:t>
            </w:r>
            <w:r w:rsidRPr="00332A84">
              <w:rPr>
                <w:color w:val="000000"/>
                <w:sz w:val="24"/>
                <w:szCs w:val="24"/>
              </w:rPr>
              <w:t xml:space="preserve"> - 2028 годы, будут уточнены при формировании проектов бюджета поселения с учетом изменения ассигнований из окружного бюджета.</w:t>
            </w:r>
          </w:p>
        </w:tc>
      </w:tr>
      <w:tr w:rsidR="006B2B3F" w:rsidRPr="00A52ED8">
        <w:trPr>
          <w:trHeight w:val="815"/>
          <w:jc w:val="center"/>
        </w:trPr>
        <w:tc>
          <w:tcPr>
            <w:tcW w:w="2873" w:type="dxa"/>
            <w:vAlign w:val="center"/>
          </w:tcPr>
          <w:p w:rsidR="006B2B3F" w:rsidRPr="00D6037D" w:rsidRDefault="006B2B3F" w:rsidP="00F40A64">
            <w:pPr>
              <w:jc w:val="center"/>
              <w:rPr>
                <w:b/>
                <w:bCs/>
              </w:rPr>
            </w:pPr>
            <w:r w:rsidRPr="00D6037D">
              <w:rPr>
                <w:b/>
                <w:bCs/>
                <w:sz w:val="22"/>
                <w:szCs w:val="22"/>
              </w:rPr>
              <w:t>Ожидаемые результаты реализации Программы:</w:t>
            </w:r>
          </w:p>
        </w:tc>
        <w:tc>
          <w:tcPr>
            <w:tcW w:w="7121" w:type="dxa"/>
          </w:tcPr>
          <w:p w:rsidR="006B2B3F" w:rsidRPr="00332A84" w:rsidRDefault="006B2B3F" w:rsidP="00602502">
            <w:pPr>
              <w:pStyle w:val="AAA"/>
              <w:shd w:val="clear" w:color="auto" w:fill="FFFFFF"/>
              <w:tabs>
                <w:tab w:val="left" w:pos="540"/>
              </w:tabs>
              <w:spacing w:after="0"/>
              <w:rPr>
                <w:kern w:val="28"/>
                <w:sz w:val="24"/>
                <w:szCs w:val="24"/>
              </w:rPr>
            </w:pPr>
            <w:r w:rsidRPr="00332A84">
              <w:rPr>
                <w:kern w:val="28"/>
                <w:sz w:val="24"/>
                <w:szCs w:val="24"/>
              </w:rPr>
              <w:t>К концу реализации Программы:</w:t>
            </w:r>
          </w:p>
          <w:p w:rsidR="006B2B3F" w:rsidRPr="00D6037D" w:rsidRDefault="006B2B3F" w:rsidP="002C5310">
            <w:pPr>
              <w:pStyle w:val="ListParagraph"/>
              <w:numPr>
                <w:ilvl w:val="0"/>
                <w:numId w:val="39"/>
              </w:numPr>
              <w:tabs>
                <w:tab w:val="left" w:pos="219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lang w:eastAsia="en-US"/>
              </w:rPr>
            </w:pPr>
            <w:r w:rsidRPr="00D6037D">
              <w:rPr>
                <w:sz w:val="22"/>
                <w:szCs w:val="22"/>
                <w:lang w:eastAsia="en-US"/>
              </w:rPr>
              <w:t>повышение качества и эффективности транспортного обслуживания населения, а также юридических лиц и индивидуальных предпринимателей, осуществляющих экономическую деятельность на территории МО</w:t>
            </w:r>
            <w:r>
              <w:rPr>
                <w:sz w:val="22"/>
                <w:szCs w:val="22"/>
                <w:lang w:eastAsia="en-US"/>
              </w:rPr>
              <w:t xml:space="preserve">  </w:t>
            </w:r>
            <w:r>
              <w:rPr>
                <w:kern w:val="28"/>
              </w:rPr>
              <w:t>Новочекинского</w:t>
            </w:r>
            <w:r>
              <w:rPr>
                <w:sz w:val="22"/>
                <w:szCs w:val="22"/>
                <w:lang w:eastAsia="en-US"/>
              </w:rPr>
              <w:t xml:space="preserve"> сельсовета</w:t>
            </w:r>
            <w:r w:rsidRPr="00D6037D">
              <w:rPr>
                <w:sz w:val="22"/>
                <w:szCs w:val="22"/>
                <w:lang w:eastAsia="en-US"/>
              </w:rPr>
              <w:t>;</w:t>
            </w:r>
          </w:p>
          <w:p w:rsidR="006B2B3F" w:rsidRPr="00D6037D" w:rsidRDefault="006B2B3F" w:rsidP="002C5310">
            <w:pPr>
              <w:pStyle w:val="ListParagraph"/>
              <w:numPr>
                <w:ilvl w:val="0"/>
                <w:numId w:val="39"/>
              </w:numPr>
              <w:tabs>
                <w:tab w:val="left" w:pos="219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lang w:eastAsia="en-US"/>
              </w:rPr>
            </w:pPr>
            <w:r w:rsidRPr="00D6037D">
              <w:rPr>
                <w:sz w:val="22"/>
                <w:szCs w:val="22"/>
                <w:lang w:eastAsia="en-US"/>
              </w:rPr>
              <w:t>увеличение уровня доступности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 МО</w:t>
            </w:r>
            <w:r>
              <w:rPr>
                <w:sz w:val="22"/>
                <w:szCs w:val="22"/>
                <w:lang w:eastAsia="en-US"/>
              </w:rPr>
              <w:t xml:space="preserve">  </w:t>
            </w:r>
            <w:r>
              <w:rPr>
                <w:kern w:val="28"/>
              </w:rPr>
              <w:t>Новочекинского</w:t>
            </w:r>
            <w:r>
              <w:rPr>
                <w:sz w:val="22"/>
                <w:szCs w:val="22"/>
                <w:lang w:eastAsia="en-US"/>
              </w:rPr>
              <w:t xml:space="preserve"> сельсовета</w:t>
            </w:r>
            <w:r w:rsidRPr="00D6037D">
              <w:rPr>
                <w:sz w:val="22"/>
                <w:szCs w:val="22"/>
                <w:lang w:eastAsia="en-US"/>
              </w:rPr>
              <w:t>;</w:t>
            </w:r>
          </w:p>
          <w:p w:rsidR="006B2B3F" w:rsidRPr="00D6037D" w:rsidRDefault="006B2B3F" w:rsidP="002C5310">
            <w:pPr>
              <w:pStyle w:val="ListParagraph"/>
              <w:numPr>
                <w:ilvl w:val="0"/>
                <w:numId w:val="39"/>
              </w:numPr>
              <w:tabs>
                <w:tab w:val="left" w:pos="219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lang w:eastAsia="en-US"/>
              </w:rPr>
            </w:pPr>
            <w:r w:rsidRPr="00D6037D">
              <w:rPr>
                <w:sz w:val="22"/>
                <w:szCs w:val="22"/>
                <w:lang w:eastAsia="en-US"/>
              </w:rPr>
              <w:t>повышение надежности системы транспортной инфраструктуры МО</w:t>
            </w:r>
            <w:r>
              <w:rPr>
                <w:sz w:val="22"/>
                <w:szCs w:val="22"/>
                <w:lang w:eastAsia="en-US"/>
              </w:rPr>
              <w:t xml:space="preserve">   </w:t>
            </w:r>
            <w:r>
              <w:rPr>
                <w:kern w:val="28"/>
              </w:rPr>
              <w:t>Новочекинского</w:t>
            </w:r>
            <w:r>
              <w:rPr>
                <w:sz w:val="22"/>
                <w:szCs w:val="22"/>
                <w:lang w:eastAsia="en-US"/>
              </w:rPr>
              <w:t xml:space="preserve"> сельсовета</w:t>
            </w:r>
            <w:r w:rsidRPr="00D6037D">
              <w:rPr>
                <w:sz w:val="22"/>
                <w:szCs w:val="22"/>
                <w:lang w:eastAsia="en-US"/>
              </w:rPr>
              <w:t>.</w:t>
            </w:r>
          </w:p>
        </w:tc>
      </w:tr>
    </w:tbl>
    <w:p w:rsidR="006B2B3F" w:rsidRPr="00AB5E8F" w:rsidRDefault="006B2B3F" w:rsidP="00AB5E8F"/>
    <w:p w:rsidR="006B2B3F" w:rsidRDefault="006B2B3F" w:rsidP="00AB5E8F"/>
    <w:p w:rsidR="006B2B3F" w:rsidRPr="00A8269C" w:rsidRDefault="006B2B3F" w:rsidP="00F40F1F">
      <w:pPr>
        <w:pStyle w:val="Heading1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16" w:name="_Toc444611850"/>
      <w:r w:rsidRPr="00A8269C">
        <w:rPr>
          <w:rFonts w:ascii="Times New Roman" w:hAnsi="Times New Roman" w:cs="Times New Roman"/>
          <w:b/>
          <w:bCs/>
          <w:color w:val="auto"/>
          <w:sz w:val="24"/>
          <w:szCs w:val="24"/>
        </w:rPr>
        <w:t>2. Характеристика существующего состояния транспортной инфраструктуры</w:t>
      </w:r>
      <w:bookmarkEnd w:id="16"/>
    </w:p>
    <w:p w:rsidR="006B2B3F" w:rsidRDefault="006B2B3F" w:rsidP="00F40F1F">
      <w:pPr>
        <w:pStyle w:val="Heading1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17" w:name="_Toc444611851"/>
      <w:r w:rsidRPr="00A8269C">
        <w:rPr>
          <w:rFonts w:ascii="Times New Roman" w:hAnsi="Times New Roman" w:cs="Times New Roman"/>
          <w:b/>
          <w:bCs/>
          <w:color w:val="auto"/>
          <w:sz w:val="24"/>
          <w:szCs w:val="24"/>
        </w:rPr>
        <w:t>2.1 Анализ положения  Новочекинского сельсовета в структуре пространственной организации Российской Федерации, а также положения в структуре пространственной организации субъектов Российской Федерации</w:t>
      </w:r>
      <w:bookmarkEnd w:id="17"/>
    </w:p>
    <w:p w:rsidR="006B2B3F" w:rsidRPr="002B7981" w:rsidRDefault="006B2B3F" w:rsidP="002B7981"/>
    <w:p w:rsidR="006B2B3F" w:rsidRDefault="006B2B3F" w:rsidP="000651A0">
      <w:r>
        <w:rPr>
          <w:sz w:val="23"/>
          <w:szCs w:val="23"/>
        </w:rPr>
        <w:t>Территория поселения общей площадью 175,1 расположена в центральной части Кыштовского района Новосибирской области</w:t>
      </w:r>
      <w:r>
        <w:t xml:space="preserve"> на расстоянии </w:t>
      </w:r>
      <w:r w:rsidRPr="00A8269C">
        <w:t xml:space="preserve"> 608 км от областного центра г. Новосибирска, в 176 км от ближайшей железнодорожной станции Чаны, до районного центра с. Кыштовка 18 км. </w:t>
      </w:r>
      <w:r>
        <w:t xml:space="preserve">Протяженность поселения с севера на юг составляет 14 км и с запада на восток – 28 км. </w:t>
      </w:r>
      <w:r w:rsidRPr="00A8269C">
        <w:t xml:space="preserve">В состав  </w:t>
      </w:r>
      <w:r w:rsidRPr="00A8269C">
        <w:rPr>
          <w:kern w:val="28"/>
        </w:rPr>
        <w:t>Новочекинского</w:t>
      </w:r>
      <w:r w:rsidRPr="00A8269C">
        <w:t xml:space="preserve"> сельсовета входят четыре населенных пункта: с. Новоложниково, д. Новочекино, д. Ядрышниково, п. Таволга</w:t>
      </w:r>
      <w:r>
        <w:t xml:space="preserve"> </w:t>
      </w:r>
    </w:p>
    <w:p w:rsidR="006B2B3F" w:rsidRDefault="006B2B3F" w:rsidP="000651A0">
      <w:pPr>
        <w:shd w:val="clear" w:color="auto" w:fill="FFFFFF"/>
        <w:spacing w:before="10" w:line="276" w:lineRule="auto"/>
        <w:ind w:right="76" w:firstLine="709"/>
        <w:jc w:val="both"/>
      </w:pPr>
      <w:r>
        <w:t>Рисунок 2.1.1. Территориальное расположение муниципального образования Новочекинского сельсовета Кыштовского района Новосибирской области</w:t>
      </w:r>
    </w:p>
    <w:p w:rsidR="006B2B3F" w:rsidRDefault="006B2B3F" w:rsidP="000651A0"/>
    <w:p w:rsidR="006B2B3F" w:rsidRPr="000651A0" w:rsidRDefault="006B2B3F" w:rsidP="000651A0"/>
    <w:p w:rsidR="006B2B3F" w:rsidRDefault="006B2B3F" w:rsidP="00F40F1F">
      <w:pPr>
        <w:jc w:val="both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4.5pt;height:264.75pt">
            <v:imagedata r:id="rId7" o:title=""/>
          </v:shape>
        </w:pict>
      </w:r>
    </w:p>
    <w:p w:rsidR="006B2B3F" w:rsidRDefault="006B2B3F" w:rsidP="00F40F1F">
      <w:pPr>
        <w:jc w:val="both"/>
      </w:pPr>
      <w:r>
        <w:t xml:space="preserve"> </w:t>
      </w:r>
    </w:p>
    <w:p w:rsidR="006B2B3F" w:rsidRDefault="006B2B3F" w:rsidP="002F4997">
      <w:pPr>
        <w:shd w:val="clear" w:color="auto" w:fill="FFFFFF"/>
        <w:spacing w:before="10" w:line="276" w:lineRule="auto"/>
        <w:ind w:right="76" w:firstLine="709"/>
        <w:jc w:val="both"/>
      </w:pPr>
      <w:r>
        <w:t>По оценке природных условий, район, в котором расположено МО Новочекинского сельсовета Кыштовского района Новосибирской области, относится к дискомфортным, малоблагоприятным для проживания, что обусловлено неблагоприятными природными условиями, характерными для данной территории.</w:t>
      </w:r>
    </w:p>
    <w:p w:rsidR="006B2B3F" w:rsidRDefault="006B2B3F" w:rsidP="002F4997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        Крайнее северо-западное положение территории обуславливает наиболее низкие в Новосибирской области температуры и высокую влажность. Среднегодовая температура воздуха изменяется от минус 1,0 до плюс 0,6 ºC, средняя температура июня плюс 16,5 – 18,4 ºC, января минус 20,7 ºC. </w:t>
      </w:r>
    </w:p>
    <w:p w:rsidR="006B2B3F" w:rsidRDefault="006B2B3F" w:rsidP="002F4997">
      <w:pPr>
        <w:shd w:val="clear" w:color="auto" w:fill="FFFFFF"/>
        <w:spacing w:before="10" w:line="276" w:lineRule="auto"/>
        <w:ind w:right="76" w:firstLine="709"/>
        <w:jc w:val="both"/>
      </w:pPr>
      <w:r>
        <w:rPr>
          <w:sz w:val="23"/>
          <w:szCs w:val="23"/>
        </w:rPr>
        <w:t>Годовое количество осадков составляет 400 - 440 мм. Заморозки начинаются в конце августа и заканчиваются в конце мая. Холодный период длится 179 дней.</w:t>
      </w:r>
    </w:p>
    <w:p w:rsidR="006B2B3F" w:rsidRDefault="006B2B3F" w:rsidP="00F40F1F">
      <w:pPr>
        <w:jc w:val="both"/>
        <w:rPr>
          <w:sz w:val="23"/>
          <w:szCs w:val="23"/>
        </w:rPr>
      </w:pPr>
      <w:r>
        <w:t xml:space="preserve">          </w:t>
      </w:r>
      <w:r>
        <w:rPr>
          <w:sz w:val="23"/>
          <w:szCs w:val="23"/>
        </w:rPr>
        <w:t>Территория занимает часть плоской равнины Барабинской низменности, слегка всхолмленную пологими увалами и невысокими слаборазвитыми гривами высотой 8-10 м. Равнина имеет слабый уклон к юго-западу. Подземные воды находятся на глубине 5-10 м в пределах террас и около 1 м на водораздельных заболоченных пространствах.</w:t>
      </w:r>
    </w:p>
    <w:p w:rsidR="006B2B3F" w:rsidRDefault="006B2B3F" w:rsidP="002F4997">
      <w:pPr>
        <w:shd w:val="clear" w:color="auto" w:fill="FFFFFF"/>
        <w:spacing w:before="10" w:line="276" w:lineRule="auto"/>
        <w:ind w:right="76" w:firstLine="709"/>
        <w:jc w:val="both"/>
        <w:rPr>
          <w:color w:val="000000"/>
          <w:spacing w:val="-4"/>
        </w:rPr>
      </w:pPr>
      <w:r w:rsidRPr="00BD5C92">
        <w:rPr>
          <w:color w:val="000000"/>
          <w:spacing w:val="-4"/>
        </w:rPr>
        <w:t>В настоящее время транспортн</w:t>
      </w:r>
      <w:r>
        <w:rPr>
          <w:color w:val="000000"/>
          <w:spacing w:val="-4"/>
        </w:rPr>
        <w:t>о</w:t>
      </w:r>
      <w:r w:rsidRPr="00BD5C92">
        <w:rPr>
          <w:color w:val="000000"/>
          <w:spacing w:val="-4"/>
        </w:rPr>
        <w:t xml:space="preserve">е </w:t>
      </w:r>
      <w:r>
        <w:rPr>
          <w:color w:val="000000"/>
          <w:spacing w:val="-4"/>
        </w:rPr>
        <w:t>сообщение с</w:t>
      </w:r>
      <w:r w:rsidRPr="00BD5C92">
        <w:rPr>
          <w:color w:val="000000"/>
          <w:spacing w:val="-4"/>
        </w:rPr>
        <w:t xml:space="preserve"> </w:t>
      </w:r>
      <w:r>
        <w:rPr>
          <w:color w:val="000000"/>
          <w:spacing w:val="-4"/>
        </w:rPr>
        <w:t xml:space="preserve">МО Новочекинского сельсовета Кыштовского района Новосибирской области, </w:t>
      </w:r>
      <w:r w:rsidRPr="00BD5C92">
        <w:rPr>
          <w:color w:val="000000"/>
          <w:spacing w:val="-4"/>
        </w:rPr>
        <w:t>осуществля</w:t>
      </w:r>
      <w:r>
        <w:rPr>
          <w:color w:val="000000"/>
          <w:spacing w:val="-4"/>
        </w:rPr>
        <w:t>е</w:t>
      </w:r>
      <w:r w:rsidRPr="00BD5C92">
        <w:rPr>
          <w:color w:val="000000"/>
          <w:spacing w:val="-4"/>
        </w:rPr>
        <w:t>тся по автомобильной дороге</w:t>
      </w:r>
      <w:r>
        <w:rPr>
          <w:color w:val="000000"/>
          <w:spacing w:val="-4"/>
        </w:rPr>
        <w:t xml:space="preserve">. </w:t>
      </w:r>
    </w:p>
    <w:p w:rsidR="006B2B3F" w:rsidRDefault="006B2B3F" w:rsidP="00F40F1F">
      <w:pPr>
        <w:jc w:val="both"/>
      </w:pPr>
    </w:p>
    <w:p w:rsidR="006B2B3F" w:rsidRDefault="006B2B3F" w:rsidP="00F40F1F">
      <w:pPr>
        <w:jc w:val="both"/>
      </w:pPr>
    </w:p>
    <w:p w:rsidR="006B2B3F" w:rsidRPr="00A8269C" w:rsidRDefault="006B2B3F" w:rsidP="00F40F1F">
      <w:pPr>
        <w:jc w:val="both"/>
      </w:pPr>
    </w:p>
    <w:p w:rsidR="006B2B3F" w:rsidRPr="002F4997" w:rsidRDefault="006B2B3F" w:rsidP="002F4997">
      <w:pPr>
        <w:shd w:val="clear" w:color="auto" w:fill="FFFFFF"/>
        <w:spacing w:before="10" w:line="360" w:lineRule="auto"/>
        <w:ind w:right="76"/>
        <w:jc w:val="both"/>
        <w:rPr>
          <w:b/>
          <w:bCs/>
        </w:rPr>
      </w:pPr>
      <w:bookmarkStart w:id="18" w:name="_Toc444611852"/>
      <w:r w:rsidRPr="002F4997">
        <w:rPr>
          <w:b/>
          <w:bCs/>
        </w:rPr>
        <w:t>2.2 Социально-экономическая характеристика, характеристика градостроительной деятельности на территории поселка, включая деятельность в сфере транспорта, оценку транспортного спроса</w:t>
      </w:r>
      <w:bookmarkEnd w:id="18"/>
      <w:r>
        <w:rPr>
          <w:b/>
          <w:bCs/>
        </w:rPr>
        <w:t>.</w:t>
      </w:r>
    </w:p>
    <w:p w:rsidR="006B2B3F" w:rsidRPr="00B129A1" w:rsidRDefault="006B2B3F" w:rsidP="00F40F1F">
      <w:pPr>
        <w:jc w:val="both"/>
      </w:pPr>
    </w:p>
    <w:p w:rsidR="006B2B3F" w:rsidRPr="008123FA" w:rsidRDefault="006B2B3F" w:rsidP="00B64866">
      <w:pPr>
        <w:pStyle w:val="ListParagraph"/>
        <w:numPr>
          <w:ilvl w:val="2"/>
          <w:numId w:val="34"/>
        </w:numPr>
        <w:tabs>
          <w:tab w:val="left" w:pos="284"/>
          <w:tab w:val="left" w:pos="567"/>
        </w:tabs>
        <w:spacing w:after="120"/>
        <w:jc w:val="both"/>
        <w:outlineLvl w:val="0"/>
        <w:rPr>
          <w:rFonts w:ascii="Calibri" w:hAnsi="Calibri" w:cs="Calibri"/>
          <w:sz w:val="22"/>
          <w:szCs w:val="22"/>
          <w:lang w:eastAsia="en-US"/>
        </w:rPr>
      </w:pPr>
      <w:bookmarkStart w:id="19" w:name="_Toc443571208"/>
      <w:r w:rsidRPr="008123FA">
        <w:rPr>
          <w:b/>
          <w:bCs/>
          <w:kern w:val="32"/>
        </w:rPr>
        <w:t>Население</w:t>
      </w:r>
      <w:bookmarkEnd w:id="19"/>
    </w:p>
    <w:p w:rsidR="006B2B3F" w:rsidRDefault="006B2B3F" w:rsidP="002F4997">
      <w:pPr>
        <w:spacing w:line="276" w:lineRule="auto"/>
        <w:ind w:firstLine="709"/>
        <w:jc w:val="both"/>
        <w:rPr>
          <w:lang w:eastAsia="en-US"/>
        </w:rPr>
      </w:pPr>
      <w:r>
        <w:rPr>
          <w:lang w:eastAsia="en-US"/>
        </w:rPr>
        <w:t xml:space="preserve"> </w:t>
      </w:r>
      <w:r w:rsidRPr="00264495">
        <w:rPr>
          <w:lang w:eastAsia="en-US"/>
        </w:rPr>
        <w:t xml:space="preserve">Численность населения муниципального образования </w:t>
      </w:r>
      <w:r>
        <w:rPr>
          <w:lang w:eastAsia="en-US"/>
        </w:rPr>
        <w:t>Новочекинского сельсовета Кыштовского района Новосибирской области</w:t>
      </w:r>
      <w:r w:rsidRPr="00264495">
        <w:rPr>
          <w:lang w:eastAsia="en-US"/>
        </w:rPr>
        <w:t xml:space="preserve"> согласно фактическим данным за 2015 год составила </w:t>
      </w:r>
      <w:r>
        <w:rPr>
          <w:lang w:eastAsia="en-US"/>
        </w:rPr>
        <w:t>479</w:t>
      </w:r>
      <w:r w:rsidRPr="00264495">
        <w:rPr>
          <w:lang w:eastAsia="en-US"/>
        </w:rPr>
        <w:t xml:space="preserve"> человек (таблица </w:t>
      </w:r>
      <w:r>
        <w:rPr>
          <w:lang w:eastAsia="en-US"/>
        </w:rPr>
        <w:t>2.2.1.</w:t>
      </w:r>
      <w:r w:rsidRPr="00264495">
        <w:rPr>
          <w:lang w:eastAsia="en-US"/>
        </w:rPr>
        <w:t xml:space="preserve">). </w:t>
      </w:r>
    </w:p>
    <w:p w:rsidR="006B2B3F" w:rsidRPr="00264495" w:rsidRDefault="006B2B3F" w:rsidP="002F4997">
      <w:pPr>
        <w:spacing w:line="276" w:lineRule="auto"/>
        <w:ind w:firstLine="709"/>
        <w:jc w:val="both"/>
        <w:rPr>
          <w:lang w:eastAsia="en-US"/>
        </w:rPr>
      </w:pPr>
      <w:r w:rsidRPr="00264495">
        <w:rPr>
          <w:lang w:eastAsia="en-US"/>
        </w:rPr>
        <w:t xml:space="preserve">Таблица </w:t>
      </w:r>
      <w:r>
        <w:rPr>
          <w:lang w:eastAsia="en-US"/>
        </w:rPr>
        <w:t>2.2.1</w:t>
      </w:r>
      <w:r w:rsidRPr="00264495">
        <w:rPr>
          <w:lang w:eastAsia="en-US"/>
        </w:rPr>
        <w:t xml:space="preserve">. </w:t>
      </w:r>
      <w:r>
        <w:rPr>
          <w:lang w:eastAsia="en-US"/>
        </w:rPr>
        <w:t>Ч</w:t>
      </w:r>
      <w:r w:rsidRPr="00264495">
        <w:rPr>
          <w:lang w:eastAsia="en-US"/>
        </w:rPr>
        <w:t>исленност</w:t>
      </w:r>
      <w:r>
        <w:rPr>
          <w:lang w:eastAsia="en-US"/>
        </w:rPr>
        <w:t>ь</w:t>
      </w:r>
      <w:r w:rsidRPr="00264495">
        <w:rPr>
          <w:lang w:eastAsia="en-US"/>
        </w:rPr>
        <w:t xml:space="preserve"> населения муниципального образования </w:t>
      </w:r>
      <w:r>
        <w:rPr>
          <w:lang w:eastAsia="en-US"/>
        </w:rPr>
        <w:t>Новочекинского сельсовета  Кыштовского района Новосибирской области</w:t>
      </w:r>
      <w:r w:rsidRPr="00264495">
        <w:rPr>
          <w:lang w:eastAsia="en-US"/>
        </w:rPr>
        <w:t xml:space="preserve"> </w:t>
      </w:r>
    </w:p>
    <w:tbl>
      <w:tblPr>
        <w:tblW w:w="9229" w:type="dxa"/>
        <w:jc w:val="center"/>
        <w:tblLook w:val="00A0"/>
      </w:tblPr>
      <w:tblGrid>
        <w:gridCol w:w="580"/>
        <w:gridCol w:w="3680"/>
        <w:gridCol w:w="1000"/>
        <w:gridCol w:w="960"/>
        <w:gridCol w:w="960"/>
        <w:gridCol w:w="2049"/>
      </w:tblGrid>
      <w:tr w:rsidR="006B2B3F" w:rsidRPr="00264495">
        <w:trPr>
          <w:trHeight w:val="2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b/>
                <w:bCs/>
                <w:color w:val="000000"/>
              </w:rPr>
            </w:pPr>
            <w:r w:rsidRPr="003203AF">
              <w:rPr>
                <w:b/>
                <w:bCs/>
                <w:color w:val="000000"/>
                <w:sz w:val="22"/>
                <w:szCs w:val="22"/>
              </w:rPr>
              <w:t>№</w:t>
            </w:r>
          </w:p>
        </w:tc>
        <w:tc>
          <w:tcPr>
            <w:tcW w:w="3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b/>
                <w:bCs/>
                <w:color w:val="000000"/>
              </w:rPr>
            </w:pPr>
            <w:r w:rsidRPr="003203AF">
              <w:rPr>
                <w:b/>
                <w:bCs/>
                <w:color w:val="000000"/>
                <w:sz w:val="22"/>
                <w:szCs w:val="22"/>
              </w:rPr>
              <w:t>Показатели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b/>
                <w:bCs/>
                <w:color w:val="000000"/>
              </w:rPr>
            </w:pPr>
            <w:r w:rsidRPr="003203AF">
              <w:rPr>
                <w:b/>
                <w:bCs/>
                <w:color w:val="000000"/>
                <w:sz w:val="22"/>
                <w:szCs w:val="22"/>
              </w:rPr>
              <w:t>2013 год (факт)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b/>
                <w:bCs/>
                <w:color w:val="000000"/>
              </w:rPr>
            </w:pPr>
            <w:r w:rsidRPr="003203AF">
              <w:rPr>
                <w:b/>
                <w:bCs/>
                <w:color w:val="000000"/>
                <w:sz w:val="22"/>
                <w:szCs w:val="22"/>
              </w:rPr>
              <w:t>2014 год (факт)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b/>
                <w:bCs/>
                <w:color w:val="000000"/>
              </w:rPr>
            </w:pPr>
            <w:r w:rsidRPr="003203AF">
              <w:rPr>
                <w:b/>
                <w:bCs/>
                <w:color w:val="000000"/>
                <w:sz w:val="22"/>
                <w:szCs w:val="22"/>
              </w:rPr>
              <w:t>2015 год (факт)</w:t>
            </w:r>
          </w:p>
        </w:tc>
        <w:tc>
          <w:tcPr>
            <w:tcW w:w="20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b/>
                <w:bCs/>
                <w:color w:val="000000"/>
              </w:rPr>
            </w:pPr>
            <w:r w:rsidRPr="003203AF">
              <w:rPr>
                <w:b/>
                <w:bCs/>
                <w:color w:val="000000"/>
                <w:sz w:val="22"/>
                <w:szCs w:val="22"/>
              </w:rPr>
              <w:t>Средний темп убыли за 2013-2015 гг., %</w:t>
            </w:r>
          </w:p>
        </w:tc>
      </w:tr>
      <w:tr w:rsidR="006B2B3F" w:rsidRPr="00264495">
        <w:trPr>
          <w:trHeight w:val="2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color w:val="000000"/>
              </w:rPr>
            </w:pPr>
            <w:r w:rsidRPr="003203AF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6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color w:val="000000"/>
              </w:rPr>
            </w:pPr>
            <w:r w:rsidRPr="003203AF">
              <w:rPr>
                <w:color w:val="000000"/>
                <w:sz w:val="22"/>
                <w:szCs w:val="22"/>
              </w:rPr>
              <w:t xml:space="preserve">Общая численность населения МО </w:t>
            </w:r>
            <w:r>
              <w:rPr>
                <w:lang w:eastAsia="en-US"/>
              </w:rPr>
              <w:t>Новочекинского сельсовета</w:t>
            </w:r>
            <w:r>
              <w:rPr>
                <w:color w:val="000000"/>
                <w:sz w:val="22"/>
                <w:szCs w:val="22"/>
              </w:rPr>
              <w:t xml:space="preserve">  </w:t>
            </w:r>
            <w:r w:rsidRPr="003203AF">
              <w:rPr>
                <w:color w:val="000000"/>
                <w:sz w:val="22"/>
                <w:szCs w:val="22"/>
              </w:rPr>
              <w:t xml:space="preserve"> Кыштовского района Новосибирской области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306</w:t>
            </w:r>
          </w:p>
        </w:tc>
        <w:tc>
          <w:tcPr>
            <w:tcW w:w="204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9,2</w:t>
            </w:r>
          </w:p>
        </w:tc>
      </w:tr>
      <w:tr w:rsidR="006B2B3F" w:rsidRPr="00264495">
        <w:trPr>
          <w:trHeight w:val="2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color w:val="000000"/>
              </w:rPr>
            </w:pPr>
          </w:p>
          <w:p w:rsidR="006B2B3F" w:rsidRPr="003203AF" w:rsidRDefault="006B2B3F" w:rsidP="00403BF2">
            <w:pPr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2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color w:val="000000"/>
              </w:rPr>
            </w:pPr>
          </w:p>
        </w:tc>
      </w:tr>
    </w:tbl>
    <w:p w:rsidR="006B2B3F" w:rsidRPr="00264495" w:rsidRDefault="006B2B3F" w:rsidP="00B64866">
      <w:pPr>
        <w:spacing w:after="120"/>
        <w:ind w:firstLine="709"/>
        <w:jc w:val="both"/>
        <w:rPr>
          <w:lang w:eastAsia="en-US"/>
        </w:rPr>
      </w:pPr>
    </w:p>
    <w:p w:rsidR="006B2B3F" w:rsidRPr="00793915" w:rsidRDefault="006B2B3F" w:rsidP="005D4815">
      <w:pPr>
        <w:pStyle w:val="ListParagraph"/>
        <w:numPr>
          <w:ilvl w:val="2"/>
          <w:numId w:val="34"/>
        </w:numPr>
        <w:tabs>
          <w:tab w:val="left" w:pos="284"/>
          <w:tab w:val="left" w:pos="567"/>
        </w:tabs>
        <w:spacing w:after="120"/>
        <w:jc w:val="both"/>
        <w:outlineLvl w:val="0"/>
        <w:rPr>
          <w:b/>
          <w:bCs/>
          <w:kern w:val="32"/>
        </w:rPr>
      </w:pPr>
      <w:bookmarkStart w:id="20" w:name="_Toc443571209"/>
      <w:r w:rsidRPr="00793915">
        <w:rPr>
          <w:b/>
          <w:bCs/>
          <w:kern w:val="32"/>
        </w:rPr>
        <w:t>Производство</w:t>
      </w:r>
      <w:bookmarkEnd w:id="20"/>
    </w:p>
    <w:p w:rsidR="006B2B3F" w:rsidRDefault="006B2B3F" w:rsidP="008123FA">
      <w:pPr>
        <w:spacing w:after="120" w:line="360" w:lineRule="auto"/>
        <w:ind w:firstLine="709"/>
        <w:jc w:val="both"/>
        <w:rPr>
          <w:lang w:eastAsia="en-US"/>
        </w:rPr>
      </w:pPr>
      <w:r w:rsidRPr="00264495">
        <w:rPr>
          <w:lang w:eastAsia="en-US"/>
        </w:rPr>
        <w:t xml:space="preserve">На территории муниципального образования </w:t>
      </w:r>
      <w:r>
        <w:rPr>
          <w:lang w:eastAsia="en-US"/>
        </w:rPr>
        <w:t xml:space="preserve"> </w:t>
      </w:r>
      <w:r>
        <w:rPr>
          <w:kern w:val="28"/>
        </w:rPr>
        <w:t>Новочекинского</w:t>
      </w:r>
      <w:r>
        <w:rPr>
          <w:lang w:eastAsia="en-US"/>
        </w:rPr>
        <w:t xml:space="preserve"> сельсовета </w:t>
      </w:r>
      <w:r w:rsidRPr="00264495">
        <w:rPr>
          <w:lang w:eastAsia="en-US"/>
        </w:rPr>
        <w:t xml:space="preserve">отсутствуют градообразующие предприятия. </w:t>
      </w:r>
      <w:r>
        <w:rPr>
          <w:lang w:eastAsia="en-US"/>
        </w:rPr>
        <w:t xml:space="preserve"> </w:t>
      </w:r>
    </w:p>
    <w:p w:rsidR="006B2B3F" w:rsidRPr="00264495" w:rsidRDefault="006B2B3F" w:rsidP="00403BF2">
      <w:pPr>
        <w:spacing w:after="120" w:line="276" w:lineRule="auto"/>
        <w:ind w:firstLine="709"/>
        <w:jc w:val="both"/>
        <w:rPr>
          <w:lang w:eastAsia="en-US"/>
        </w:rPr>
      </w:pPr>
      <w:r w:rsidRPr="00264495">
        <w:rPr>
          <w:lang w:eastAsia="en-US"/>
        </w:rPr>
        <w:t xml:space="preserve">Основным видом экономической деятельности </w:t>
      </w:r>
      <w:r>
        <w:rPr>
          <w:lang w:eastAsia="en-US"/>
        </w:rPr>
        <w:t xml:space="preserve">граждан </w:t>
      </w:r>
      <w:r w:rsidRPr="00264495">
        <w:rPr>
          <w:lang w:eastAsia="en-US"/>
        </w:rPr>
        <w:t>поселка в настоящее время</w:t>
      </w:r>
      <w:r>
        <w:rPr>
          <w:lang w:eastAsia="en-US"/>
        </w:rPr>
        <w:t xml:space="preserve"> это ведение личных подсобных хозяйств</w:t>
      </w:r>
      <w:r w:rsidRPr="00264495">
        <w:rPr>
          <w:lang w:eastAsia="en-US"/>
        </w:rPr>
        <w:t>.</w:t>
      </w:r>
    </w:p>
    <w:p w:rsidR="006B2B3F" w:rsidRPr="00264495" w:rsidRDefault="006B2B3F" w:rsidP="002B7981">
      <w:pPr>
        <w:spacing w:after="120" w:line="276" w:lineRule="auto"/>
        <w:rPr>
          <w:lang w:eastAsia="en-US"/>
        </w:rPr>
      </w:pPr>
    </w:p>
    <w:p w:rsidR="006B2B3F" w:rsidRPr="00264495" w:rsidRDefault="006B2B3F" w:rsidP="008123FA">
      <w:pPr>
        <w:numPr>
          <w:ilvl w:val="2"/>
          <w:numId w:val="34"/>
        </w:numPr>
        <w:tabs>
          <w:tab w:val="left" w:pos="284"/>
          <w:tab w:val="left" w:pos="567"/>
        </w:tabs>
        <w:spacing w:after="120" w:line="360" w:lineRule="auto"/>
        <w:jc w:val="both"/>
        <w:outlineLvl w:val="0"/>
        <w:rPr>
          <w:b/>
          <w:bCs/>
          <w:kern w:val="32"/>
        </w:rPr>
      </w:pPr>
      <w:bookmarkStart w:id="21" w:name="_Toc443571210"/>
      <w:r w:rsidRPr="00264495">
        <w:rPr>
          <w:b/>
          <w:bCs/>
          <w:kern w:val="32"/>
        </w:rPr>
        <w:t>Малое и среднее предпринимательство</w:t>
      </w:r>
      <w:bookmarkEnd w:id="21"/>
      <w:r w:rsidRPr="00264495">
        <w:rPr>
          <w:b/>
          <w:bCs/>
          <w:kern w:val="32"/>
        </w:rPr>
        <w:t xml:space="preserve"> </w:t>
      </w:r>
    </w:p>
    <w:p w:rsidR="006B2B3F" w:rsidRDefault="006B2B3F" w:rsidP="00403BF2">
      <w:pPr>
        <w:spacing w:after="120" w:line="276" w:lineRule="auto"/>
        <w:ind w:firstLine="709"/>
        <w:jc w:val="both"/>
        <w:rPr>
          <w:lang w:eastAsia="en-US"/>
        </w:rPr>
      </w:pPr>
      <w:r>
        <w:rPr>
          <w:lang w:eastAsia="en-US"/>
        </w:rPr>
        <w:t xml:space="preserve"> Н</w:t>
      </w:r>
      <w:r w:rsidRPr="00264495">
        <w:rPr>
          <w:lang w:eastAsia="en-US"/>
        </w:rPr>
        <w:t xml:space="preserve">а его территории </w:t>
      </w:r>
      <w:r>
        <w:rPr>
          <w:lang w:eastAsia="en-US"/>
        </w:rPr>
        <w:t xml:space="preserve">Новочекинского сельсовета Кыштовского района Новосибирской области </w:t>
      </w:r>
      <w:r w:rsidRPr="00264495">
        <w:rPr>
          <w:lang w:eastAsia="en-US"/>
        </w:rPr>
        <w:t xml:space="preserve">функционируют </w:t>
      </w:r>
      <w:r>
        <w:rPr>
          <w:lang w:eastAsia="en-US"/>
        </w:rPr>
        <w:t xml:space="preserve">небольшое количество </w:t>
      </w:r>
      <w:r w:rsidRPr="00264495">
        <w:rPr>
          <w:lang w:eastAsia="en-US"/>
        </w:rPr>
        <w:t xml:space="preserve"> предприятий и организаций, оказывающих свою деятельность (таблица </w:t>
      </w:r>
      <w:r>
        <w:rPr>
          <w:lang w:eastAsia="en-US"/>
        </w:rPr>
        <w:t>2.2.3.1.</w:t>
      </w:r>
      <w:r w:rsidRPr="00264495">
        <w:rPr>
          <w:lang w:eastAsia="en-US"/>
        </w:rPr>
        <w:t>).</w:t>
      </w:r>
    </w:p>
    <w:p w:rsidR="006B2B3F" w:rsidRPr="00264495" w:rsidRDefault="006B2B3F" w:rsidP="00403BF2">
      <w:pPr>
        <w:spacing w:after="120" w:line="276" w:lineRule="auto"/>
        <w:ind w:firstLine="709"/>
        <w:jc w:val="both"/>
        <w:rPr>
          <w:lang w:eastAsia="en-US"/>
        </w:rPr>
      </w:pPr>
      <w:r w:rsidRPr="00264495">
        <w:rPr>
          <w:lang w:eastAsia="en-US"/>
        </w:rPr>
        <w:t xml:space="preserve">Таблица </w:t>
      </w:r>
      <w:r>
        <w:rPr>
          <w:lang w:eastAsia="en-US"/>
        </w:rPr>
        <w:t>2.2.3.1</w:t>
      </w:r>
      <w:r w:rsidRPr="00264495">
        <w:rPr>
          <w:lang w:eastAsia="en-US"/>
        </w:rPr>
        <w:t>. Данные о количестве предприятий и организаций</w:t>
      </w:r>
      <w:r>
        <w:rPr>
          <w:lang w:eastAsia="en-US"/>
        </w:rPr>
        <w:t>.</w:t>
      </w:r>
    </w:p>
    <w:tbl>
      <w:tblPr>
        <w:tblpPr w:leftFromText="180" w:rightFromText="180" w:vertAnchor="text" w:horzAnchor="margin" w:tblpXSpec="center" w:tblpY="229"/>
        <w:tblW w:w="90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820"/>
        <w:gridCol w:w="5979"/>
        <w:gridCol w:w="2297"/>
      </w:tblGrid>
      <w:tr w:rsidR="006B2B3F" w:rsidRPr="00264495">
        <w:trPr>
          <w:trHeight w:val="20"/>
          <w:tblHeader/>
        </w:trPr>
        <w:tc>
          <w:tcPr>
            <w:tcW w:w="820" w:type="dxa"/>
            <w:shd w:val="clear" w:color="auto" w:fill="FFFFFF"/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b/>
                <w:bCs/>
                <w:lang w:eastAsia="en-US"/>
              </w:rPr>
            </w:pPr>
            <w:r w:rsidRPr="00264495">
              <w:rPr>
                <w:b/>
                <w:bCs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5979" w:type="dxa"/>
            <w:shd w:val="clear" w:color="auto" w:fill="FFFFFF"/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b/>
                <w:bCs/>
                <w:lang w:eastAsia="en-US"/>
              </w:rPr>
            </w:pPr>
            <w:r w:rsidRPr="00264495">
              <w:rPr>
                <w:b/>
                <w:bCs/>
                <w:sz w:val="22"/>
                <w:szCs w:val="22"/>
                <w:lang w:eastAsia="en-US"/>
              </w:rPr>
              <w:t>Наименование торговых объектов</w:t>
            </w:r>
          </w:p>
        </w:tc>
        <w:tc>
          <w:tcPr>
            <w:tcW w:w="2297" w:type="dxa"/>
            <w:shd w:val="clear" w:color="auto" w:fill="FFFFFF"/>
            <w:noWrap/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sz w:val="22"/>
                <w:szCs w:val="22"/>
                <w:lang w:eastAsia="en-US"/>
              </w:rPr>
              <w:t xml:space="preserve">Количество </w:t>
            </w:r>
          </w:p>
          <w:p w:rsidR="006B2B3F" w:rsidRPr="003203AF" w:rsidRDefault="006B2B3F" w:rsidP="00403BF2">
            <w:pPr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sz w:val="22"/>
                <w:szCs w:val="22"/>
                <w:lang w:eastAsia="en-US"/>
              </w:rPr>
              <w:t>объектов, ед.</w:t>
            </w:r>
          </w:p>
        </w:tc>
      </w:tr>
      <w:tr w:rsidR="006B2B3F" w:rsidRPr="00264495">
        <w:trPr>
          <w:trHeight w:val="20"/>
        </w:trPr>
        <w:tc>
          <w:tcPr>
            <w:tcW w:w="820" w:type="dxa"/>
            <w:shd w:val="clear" w:color="auto" w:fill="FFFFFF"/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lang w:eastAsia="en-US"/>
              </w:rPr>
            </w:pPr>
            <w:r w:rsidRPr="00264495">
              <w:rPr>
                <w:sz w:val="22"/>
                <w:szCs w:val="22"/>
                <w:lang w:eastAsia="en-US"/>
              </w:rPr>
              <w:t>1</w:t>
            </w:r>
          </w:p>
        </w:tc>
        <w:tc>
          <w:tcPr>
            <w:tcW w:w="5979" w:type="dxa"/>
            <w:shd w:val="clear" w:color="auto" w:fill="FFFFFF"/>
            <w:vAlign w:val="center"/>
          </w:tcPr>
          <w:p w:rsidR="006B2B3F" w:rsidRPr="003203AF" w:rsidRDefault="006B2B3F" w:rsidP="00403BF2">
            <w:pPr>
              <w:spacing w:line="276" w:lineRule="auto"/>
              <w:rPr>
                <w:lang w:eastAsia="en-US"/>
              </w:rPr>
            </w:pPr>
            <w:r w:rsidRPr="00264495">
              <w:rPr>
                <w:sz w:val="22"/>
                <w:szCs w:val="22"/>
                <w:lang w:eastAsia="en-US"/>
              </w:rPr>
              <w:t>Магазины:</w:t>
            </w:r>
          </w:p>
        </w:tc>
        <w:tc>
          <w:tcPr>
            <w:tcW w:w="2297" w:type="dxa"/>
            <w:shd w:val="clear" w:color="auto" w:fill="FFFFFF"/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</w:t>
            </w:r>
          </w:p>
        </w:tc>
      </w:tr>
      <w:tr w:rsidR="006B2B3F" w:rsidRPr="00264495">
        <w:trPr>
          <w:trHeight w:val="20"/>
        </w:trPr>
        <w:tc>
          <w:tcPr>
            <w:tcW w:w="820" w:type="dxa"/>
            <w:shd w:val="clear" w:color="auto" w:fill="FFFFFF"/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lang w:eastAsia="en-US"/>
              </w:rPr>
            </w:pPr>
            <w:r w:rsidRPr="00264495">
              <w:rPr>
                <w:sz w:val="22"/>
                <w:szCs w:val="22"/>
                <w:lang w:eastAsia="en-US"/>
              </w:rPr>
              <w:t>1.1</w:t>
            </w:r>
          </w:p>
        </w:tc>
        <w:tc>
          <w:tcPr>
            <w:tcW w:w="5979" w:type="dxa"/>
            <w:shd w:val="clear" w:color="auto" w:fill="FFFFFF"/>
            <w:vAlign w:val="center"/>
          </w:tcPr>
          <w:p w:rsidR="006B2B3F" w:rsidRPr="003203AF" w:rsidRDefault="006B2B3F" w:rsidP="00403BF2">
            <w:pPr>
              <w:spacing w:line="276" w:lineRule="auto"/>
              <w:rPr>
                <w:lang w:eastAsia="en-US"/>
              </w:rPr>
            </w:pPr>
            <w:r w:rsidRPr="00264495">
              <w:rPr>
                <w:sz w:val="22"/>
                <w:szCs w:val="22"/>
                <w:lang w:eastAsia="en-US"/>
              </w:rPr>
              <w:t>Магазины со смешанным ассортиментом товаров</w:t>
            </w:r>
          </w:p>
        </w:tc>
        <w:tc>
          <w:tcPr>
            <w:tcW w:w="2297" w:type="dxa"/>
            <w:shd w:val="clear" w:color="auto" w:fill="FFFFFF"/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</w:t>
            </w:r>
          </w:p>
        </w:tc>
      </w:tr>
      <w:tr w:rsidR="006B2B3F" w:rsidRPr="00264495">
        <w:trPr>
          <w:trHeight w:val="20"/>
        </w:trPr>
        <w:tc>
          <w:tcPr>
            <w:tcW w:w="820" w:type="dxa"/>
            <w:shd w:val="clear" w:color="auto" w:fill="FFFFFF"/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lang w:eastAsia="en-US"/>
              </w:rPr>
            </w:pPr>
            <w:r w:rsidRPr="003203AF">
              <w:rPr>
                <w:sz w:val="22"/>
                <w:szCs w:val="22"/>
                <w:lang w:eastAsia="en-US"/>
              </w:rPr>
              <w:t>2</w:t>
            </w:r>
          </w:p>
        </w:tc>
        <w:tc>
          <w:tcPr>
            <w:tcW w:w="5979" w:type="dxa"/>
            <w:shd w:val="clear" w:color="auto" w:fill="FFFFFF"/>
            <w:vAlign w:val="center"/>
          </w:tcPr>
          <w:p w:rsidR="006B2B3F" w:rsidRPr="003203AF" w:rsidRDefault="006B2B3F" w:rsidP="00403BF2">
            <w:pPr>
              <w:spacing w:line="276" w:lineRule="auto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КФХ «Хоменко»</w:t>
            </w:r>
          </w:p>
        </w:tc>
        <w:tc>
          <w:tcPr>
            <w:tcW w:w="2297" w:type="dxa"/>
            <w:shd w:val="clear" w:color="auto" w:fill="FFFFFF"/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lang w:eastAsia="en-US"/>
              </w:rPr>
            </w:pPr>
            <w:r w:rsidRPr="003203AF">
              <w:rPr>
                <w:sz w:val="22"/>
                <w:szCs w:val="22"/>
                <w:lang w:eastAsia="en-US"/>
              </w:rPr>
              <w:t>1</w:t>
            </w:r>
          </w:p>
        </w:tc>
      </w:tr>
      <w:tr w:rsidR="006B2B3F" w:rsidRPr="00264495">
        <w:trPr>
          <w:trHeight w:val="20"/>
        </w:trPr>
        <w:tc>
          <w:tcPr>
            <w:tcW w:w="820" w:type="dxa"/>
            <w:shd w:val="clear" w:color="auto" w:fill="FFFFFF"/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lang w:eastAsia="en-US"/>
              </w:rPr>
            </w:pPr>
            <w:r w:rsidRPr="00264495">
              <w:rPr>
                <w:sz w:val="22"/>
                <w:szCs w:val="22"/>
                <w:lang w:eastAsia="en-US"/>
              </w:rPr>
              <w:t>6</w:t>
            </w:r>
          </w:p>
        </w:tc>
        <w:tc>
          <w:tcPr>
            <w:tcW w:w="5979" w:type="dxa"/>
            <w:shd w:val="clear" w:color="auto" w:fill="FFFFFF"/>
            <w:vAlign w:val="center"/>
          </w:tcPr>
          <w:p w:rsidR="006B2B3F" w:rsidRPr="003203AF" w:rsidRDefault="006B2B3F" w:rsidP="00403BF2">
            <w:pPr>
              <w:spacing w:line="276" w:lineRule="auto"/>
              <w:rPr>
                <w:lang w:eastAsia="en-US"/>
              </w:rPr>
            </w:pPr>
            <w:r w:rsidRPr="00264495">
              <w:rPr>
                <w:sz w:val="22"/>
                <w:szCs w:val="22"/>
                <w:lang w:eastAsia="en-US"/>
              </w:rPr>
              <w:t>Итого:</w:t>
            </w:r>
          </w:p>
        </w:tc>
        <w:tc>
          <w:tcPr>
            <w:tcW w:w="2297" w:type="dxa"/>
            <w:shd w:val="clear" w:color="auto" w:fill="FFFFFF"/>
            <w:vAlign w:val="center"/>
          </w:tcPr>
          <w:p w:rsidR="006B2B3F" w:rsidRPr="003203AF" w:rsidRDefault="006B2B3F" w:rsidP="00403BF2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</w:t>
            </w:r>
          </w:p>
        </w:tc>
      </w:tr>
    </w:tbl>
    <w:p w:rsidR="006B2B3F" w:rsidRPr="00264495" w:rsidRDefault="006B2B3F" w:rsidP="00403BF2">
      <w:pPr>
        <w:spacing w:after="120" w:line="276" w:lineRule="auto"/>
        <w:jc w:val="both"/>
        <w:rPr>
          <w:lang w:eastAsia="en-US"/>
        </w:rPr>
      </w:pPr>
    </w:p>
    <w:p w:rsidR="006B2B3F" w:rsidRPr="00264495" w:rsidRDefault="006B2B3F" w:rsidP="008123FA">
      <w:pPr>
        <w:numPr>
          <w:ilvl w:val="2"/>
          <w:numId w:val="34"/>
        </w:numPr>
        <w:tabs>
          <w:tab w:val="left" w:pos="284"/>
          <w:tab w:val="left" w:pos="567"/>
        </w:tabs>
        <w:spacing w:after="120" w:line="360" w:lineRule="auto"/>
        <w:jc w:val="both"/>
        <w:outlineLvl w:val="0"/>
        <w:rPr>
          <w:b/>
          <w:bCs/>
          <w:kern w:val="32"/>
        </w:rPr>
      </w:pPr>
      <w:bookmarkStart w:id="22" w:name="_Toc443571211"/>
      <w:r w:rsidRPr="00264495">
        <w:rPr>
          <w:b/>
          <w:bCs/>
          <w:kern w:val="32"/>
        </w:rPr>
        <w:t>Инвестиции</w:t>
      </w:r>
      <w:bookmarkEnd w:id="22"/>
    </w:p>
    <w:p w:rsidR="006B2B3F" w:rsidRPr="00264495" w:rsidRDefault="006B2B3F" w:rsidP="008123FA">
      <w:pPr>
        <w:spacing w:after="200" w:line="360" w:lineRule="auto"/>
        <w:ind w:firstLine="709"/>
        <w:jc w:val="both"/>
        <w:rPr>
          <w:lang w:eastAsia="en-US"/>
        </w:rPr>
      </w:pPr>
      <w:r w:rsidRPr="00264495">
        <w:rPr>
          <w:lang w:eastAsia="en-US"/>
        </w:rPr>
        <w:t xml:space="preserve">Общий объем инвестиций в основной капитал за счет всех источников финансирования (без субъектов малого предпринимательства) на территории муниципального образования </w:t>
      </w:r>
      <w:r>
        <w:rPr>
          <w:lang w:eastAsia="en-US"/>
        </w:rPr>
        <w:t xml:space="preserve">Новочекинского сельсовета за январь-декабрь 2015 года составил </w:t>
      </w:r>
      <w:r>
        <w:rPr>
          <w:color w:val="FF6600"/>
          <w:lang w:eastAsia="en-US"/>
        </w:rPr>
        <w:t xml:space="preserve"> </w:t>
      </w:r>
      <w:r>
        <w:rPr>
          <w:lang w:eastAsia="en-US"/>
        </w:rPr>
        <w:t>170</w:t>
      </w:r>
      <w:r w:rsidRPr="00403BF2">
        <w:rPr>
          <w:lang w:eastAsia="en-US"/>
        </w:rPr>
        <w:t xml:space="preserve"> 000</w:t>
      </w:r>
      <w:r>
        <w:rPr>
          <w:lang w:eastAsia="en-US"/>
        </w:rPr>
        <w:t xml:space="preserve"> рублей.</w:t>
      </w:r>
      <w:r w:rsidRPr="00264495">
        <w:rPr>
          <w:lang w:eastAsia="en-US"/>
        </w:rPr>
        <w:t xml:space="preserve"> </w:t>
      </w:r>
    </w:p>
    <w:p w:rsidR="006B2B3F" w:rsidRPr="00264495" w:rsidRDefault="006B2B3F" w:rsidP="00140BC4">
      <w:pPr>
        <w:tabs>
          <w:tab w:val="left" w:pos="284"/>
          <w:tab w:val="left" w:pos="567"/>
        </w:tabs>
        <w:spacing w:after="120" w:line="360" w:lineRule="auto"/>
        <w:jc w:val="both"/>
        <w:outlineLvl w:val="0"/>
        <w:rPr>
          <w:b/>
          <w:bCs/>
          <w:kern w:val="32"/>
        </w:rPr>
      </w:pPr>
      <w:bookmarkStart w:id="23" w:name="_Toc443571212"/>
      <w:r>
        <w:rPr>
          <w:b/>
          <w:bCs/>
          <w:kern w:val="32"/>
        </w:rPr>
        <w:t xml:space="preserve">             </w:t>
      </w:r>
      <w:r w:rsidRPr="00264495">
        <w:rPr>
          <w:b/>
          <w:bCs/>
          <w:kern w:val="32"/>
        </w:rPr>
        <w:t>Финансы</w:t>
      </w:r>
      <w:bookmarkEnd w:id="23"/>
      <w:r w:rsidRPr="00264495">
        <w:rPr>
          <w:b/>
          <w:bCs/>
          <w:kern w:val="32"/>
        </w:rPr>
        <w:t xml:space="preserve"> </w:t>
      </w:r>
    </w:p>
    <w:p w:rsidR="006B2B3F" w:rsidRPr="00264495" w:rsidRDefault="006B2B3F" w:rsidP="00763761">
      <w:pPr>
        <w:spacing w:after="200" w:line="276" w:lineRule="auto"/>
        <w:ind w:firstLine="709"/>
        <w:jc w:val="both"/>
        <w:rPr>
          <w:lang w:eastAsia="en-US"/>
        </w:rPr>
      </w:pPr>
      <w:r>
        <w:rPr>
          <w:lang w:eastAsia="en-US"/>
        </w:rPr>
        <w:t xml:space="preserve"> </w:t>
      </w:r>
      <w:r w:rsidRPr="00567C65">
        <w:rPr>
          <w:lang w:eastAsia="en-US"/>
        </w:rPr>
        <w:t>Бюджет муниципального образования формируется большей частью за счет межбюджетных трансфертов (дотаций, субвенций, иных межбюджетных трансфертов) из бюджета Кыштовского района</w:t>
      </w:r>
      <w:r>
        <w:rPr>
          <w:lang w:eastAsia="en-US"/>
        </w:rPr>
        <w:t xml:space="preserve"> и областного бюджета Новосибирской области</w:t>
      </w:r>
      <w:r w:rsidRPr="00264495">
        <w:rPr>
          <w:lang w:eastAsia="en-US"/>
        </w:rPr>
        <w:t>.</w:t>
      </w:r>
    </w:p>
    <w:p w:rsidR="006B2B3F" w:rsidRPr="00A90C84" w:rsidRDefault="006B2B3F" w:rsidP="00763761">
      <w:pPr>
        <w:spacing w:after="200" w:line="276" w:lineRule="auto"/>
        <w:ind w:firstLine="709"/>
        <w:jc w:val="both"/>
        <w:rPr>
          <w:lang w:eastAsia="en-US"/>
        </w:rPr>
      </w:pPr>
      <w:r w:rsidRPr="00567C65">
        <w:rPr>
          <w:lang w:eastAsia="en-US"/>
        </w:rPr>
        <w:t>Бюджет муниципального образования за 2</w:t>
      </w:r>
      <w:r>
        <w:rPr>
          <w:lang w:eastAsia="en-US"/>
        </w:rPr>
        <w:t>015 год по доходам составил 4517,4  тыс. руб., что составляет 77,3% 2014 году (3491</w:t>
      </w:r>
      <w:r w:rsidRPr="00567C65">
        <w:rPr>
          <w:lang w:eastAsia="en-US"/>
        </w:rPr>
        <w:t>,0 тыс. руб.).</w:t>
      </w:r>
    </w:p>
    <w:p w:rsidR="006B2B3F" w:rsidRPr="00264495" w:rsidRDefault="006B2B3F" w:rsidP="00763761">
      <w:pPr>
        <w:spacing w:after="200" w:line="276" w:lineRule="auto"/>
        <w:ind w:firstLine="709"/>
        <w:jc w:val="both"/>
        <w:rPr>
          <w:lang w:eastAsia="en-US"/>
        </w:rPr>
      </w:pPr>
      <w:r w:rsidRPr="00567C65">
        <w:rPr>
          <w:lang w:eastAsia="en-US"/>
        </w:rPr>
        <w:t>Всего поступило налоговых и неналоговых доходов за 201</w:t>
      </w:r>
      <w:r>
        <w:rPr>
          <w:lang w:eastAsia="en-US"/>
        </w:rPr>
        <w:t>5</w:t>
      </w:r>
      <w:r w:rsidRPr="00567C65">
        <w:rPr>
          <w:lang w:eastAsia="en-US"/>
        </w:rPr>
        <w:t xml:space="preserve"> год </w:t>
      </w:r>
      <w:r>
        <w:rPr>
          <w:lang w:eastAsia="en-US"/>
        </w:rPr>
        <w:t>625,3</w:t>
      </w:r>
      <w:r w:rsidRPr="00567C65">
        <w:rPr>
          <w:lang w:eastAsia="en-US"/>
        </w:rPr>
        <w:t xml:space="preserve"> тыс. руб., что на </w:t>
      </w:r>
      <w:r>
        <w:rPr>
          <w:lang w:eastAsia="en-US"/>
        </w:rPr>
        <w:t>35,7</w:t>
      </w:r>
      <w:r w:rsidRPr="00567C65">
        <w:rPr>
          <w:lang w:eastAsia="en-US"/>
        </w:rPr>
        <w:t>% выше, чем в 201</w:t>
      </w:r>
      <w:r>
        <w:rPr>
          <w:lang w:eastAsia="en-US"/>
        </w:rPr>
        <w:t>4</w:t>
      </w:r>
      <w:r w:rsidRPr="00567C65">
        <w:rPr>
          <w:lang w:eastAsia="en-US"/>
        </w:rPr>
        <w:t xml:space="preserve"> году (</w:t>
      </w:r>
      <w:r>
        <w:rPr>
          <w:lang w:eastAsia="en-US"/>
        </w:rPr>
        <w:t>223,0</w:t>
      </w:r>
      <w:r w:rsidRPr="00567C65">
        <w:rPr>
          <w:lang w:eastAsia="en-US"/>
        </w:rPr>
        <w:t xml:space="preserve"> тыс. руб.). Так, удельный вес налоговых и неналоговых доходов в общем объеме доходов бюджета в 201</w:t>
      </w:r>
      <w:r>
        <w:rPr>
          <w:lang w:eastAsia="en-US"/>
        </w:rPr>
        <w:t>5</w:t>
      </w:r>
      <w:r w:rsidRPr="00567C65">
        <w:rPr>
          <w:lang w:eastAsia="en-US"/>
        </w:rPr>
        <w:t xml:space="preserve"> году составил </w:t>
      </w:r>
      <w:r>
        <w:rPr>
          <w:lang w:eastAsia="en-US"/>
        </w:rPr>
        <w:t>13,8</w:t>
      </w:r>
      <w:r w:rsidRPr="00567C65">
        <w:rPr>
          <w:lang w:eastAsia="en-US"/>
        </w:rPr>
        <w:t xml:space="preserve">%, удельный вес безвозмездных поступлений от других бюджетов составил </w:t>
      </w:r>
      <w:r>
        <w:rPr>
          <w:lang w:eastAsia="en-US"/>
        </w:rPr>
        <w:t xml:space="preserve">86,2 </w:t>
      </w:r>
      <w:r w:rsidRPr="00567C65">
        <w:rPr>
          <w:lang w:eastAsia="en-US"/>
        </w:rPr>
        <w:t>%.</w:t>
      </w:r>
    </w:p>
    <w:p w:rsidR="006B2B3F" w:rsidRPr="00264495" w:rsidRDefault="006B2B3F" w:rsidP="00763761">
      <w:pPr>
        <w:spacing w:after="200" w:line="276" w:lineRule="auto"/>
        <w:ind w:firstLine="709"/>
        <w:jc w:val="both"/>
        <w:rPr>
          <w:lang w:eastAsia="en-US"/>
        </w:rPr>
      </w:pPr>
      <w:r w:rsidRPr="00264495">
        <w:rPr>
          <w:lang w:eastAsia="en-US"/>
        </w:rPr>
        <w:t xml:space="preserve"> </w:t>
      </w:r>
      <w:r w:rsidRPr="00467875">
        <w:rPr>
          <w:lang w:eastAsia="en-US"/>
        </w:rPr>
        <w:t xml:space="preserve">Бюджет муниципального образования  в 2015 году по расходам </w:t>
      </w:r>
      <w:r>
        <w:rPr>
          <w:lang w:eastAsia="en-US"/>
        </w:rPr>
        <w:t>исполнен в сумме 4057,5 тыс.  рублей или на 86,6</w:t>
      </w:r>
      <w:r w:rsidRPr="00467875">
        <w:rPr>
          <w:lang w:eastAsia="en-US"/>
        </w:rPr>
        <w:t>% от запланированных расходов, в 2014 году - в с</w:t>
      </w:r>
      <w:r>
        <w:rPr>
          <w:lang w:eastAsia="en-US"/>
        </w:rPr>
        <w:t>умме 3520,8 тыс.  рублей или на 99,8</w:t>
      </w:r>
      <w:r w:rsidRPr="00467875">
        <w:rPr>
          <w:lang w:eastAsia="en-US"/>
        </w:rPr>
        <w:t xml:space="preserve"> % от запланированных расходов.</w:t>
      </w:r>
    </w:p>
    <w:p w:rsidR="006B2B3F" w:rsidRPr="00264495" w:rsidRDefault="006B2B3F" w:rsidP="008123FA">
      <w:pPr>
        <w:spacing w:after="200" w:line="360" w:lineRule="auto"/>
        <w:ind w:firstLine="709"/>
        <w:jc w:val="both"/>
        <w:rPr>
          <w:lang w:eastAsia="en-US"/>
        </w:rPr>
      </w:pPr>
    </w:p>
    <w:p w:rsidR="006B2B3F" w:rsidRPr="00264495" w:rsidRDefault="006B2B3F" w:rsidP="00140BC4">
      <w:pPr>
        <w:tabs>
          <w:tab w:val="left" w:pos="284"/>
          <w:tab w:val="left" w:pos="567"/>
        </w:tabs>
        <w:spacing w:after="120" w:line="360" w:lineRule="auto"/>
        <w:ind w:left="860"/>
        <w:jc w:val="both"/>
        <w:outlineLvl w:val="0"/>
        <w:rPr>
          <w:b/>
          <w:bCs/>
          <w:kern w:val="32"/>
        </w:rPr>
      </w:pPr>
      <w:bookmarkStart w:id="24" w:name="_Toc443571213"/>
      <w:r>
        <w:rPr>
          <w:b/>
          <w:bCs/>
          <w:kern w:val="32"/>
        </w:rPr>
        <w:t xml:space="preserve">2.2.5 </w:t>
      </w:r>
      <w:r w:rsidRPr="00264495">
        <w:rPr>
          <w:b/>
          <w:bCs/>
          <w:kern w:val="32"/>
        </w:rPr>
        <w:t>Социальная сфера</w:t>
      </w:r>
      <w:bookmarkEnd w:id="24"/>
    </w:p>
    <w:p w:rsidR="006B2B3F" w:rsidRPr="00264495" w:rsidRDefault="006B2B3F" w:rsidP="000B57F7">
      <w:pPr>
        <w:spacing w:after="200" w:line="360" w:lineRule="auto"/>
        <w:ind w:firstLine="709"/>
        <w:jc w:val="both"/>
        <w:rPr>
          <w:lang w:eastAsia="en-US"/>
        </w:rPr>
      </w:pPr>
      <w:r>
        <w:rPr>
          <w:lang w:eastAsia="en-US"/>
        </w:rPr>
        <w:t>В 2015</w:t>
      </w:r>
      <w:r w:rsidRPr="00264495">
        <w:rPr>
          <w:lang w:eastAsia="en-US"/>
        </w:rPr>
        <w:t xml:space="preserve"> году среднесписочная численность зан</w:t>
      </w:r>
      <w:r>
        <w:rPr>
          <w:lang w:eastAsia="en-US"/>
        </w:rPr>
        <w:t xml:space="preserve">ятых в экономике составила 54 </w:t>
      </w:r>
      <w:r w:rsidRPr="00264495">
        <w:rPr>
          <w:lang w:eastAsia="en-US"/>
        </w:rPr>
        <w:t xml:space="preserve"> человек</w:t>
      </w:r>
      <w:r>
        <w:rPr>
          <w:lang w:eastAsia="en-US"/>
        </w:rPr>
        <w:t>а</w:t>
      </w:r>
      <w:r w:rsidRPr="00264495">
        <w:rPr>
          <w:lang w:eastAsia="en-US"/>
        </w:rPr>
        <w:t>. Среднемесячная номинальная начисленная заработная плата в целом за ян</w:t>
      </w:r>
      <w:r>
        <w:rPr>
          <w:lang w:eastAsia="en-US"/>
        </w:rPr>
        <w:t>варь-декабрь 2015 года составила  9030 рублей</w:t>
      </w:r>
      <w:r w:rsidRPr="00264495">
        <w:rPr>
          <w:lang w:eastAsia="en-US"/>
        </w:rPr>
        <w:t>.</w:t>
      </w:r>
    </w:p>
    <w:p w:rsidR="006B2B3F" w:rsidRPr="00264495" w:rsidRDefault="006B2B3F" w:rsidP="008123FA">
      <w:pPr>
        <w:spacing w:after="200" w:line="360" w:lineRule="auto"/>
        <w:ind w:firstLine="709"/>
        <w:jc w:val="both"/>
        <w:rPr>
          <w:lang w:eastAsia="en-US"/>
        </w:rPr>
      </w:pPr>
      <w:r>
        <w:rPr>
          <w:lang w:eastAsia="en-US"/>
        </w:rPr>
        <w:t>По состоянию на 01 января 2016</w:t>
      </w:r>
      <w:r w:rsidRPr="00264495">
        <w:rPr>
          <w:lang w:eastAsia="en-US"/>
        </w:rPr>
        <w:t xml:space="preserve"> года, численность безработных граждан, официально зарегистрированных в государственных учреждениях службы з</w:t>
      </w:r>
      <w:r>
        <w:rPr>
          <w:lang w:eastAsia="en-US"/>
        </w:rPr>
        <w:t>анятости населения, составила 12</w:t>
      </w:r>
      <w:r w:rsidRPr="00264495">
        <w:rPr>
          <w:lang w:eastAsia="en-US"/>
        </w:rPr>
        <w:t xml:space="preserve"> человек, численность</w:t>
      </w:r>
      <w:r>
        <w:rPr>
          <w:lang w:eastAsia="en-US"/>
        </w:rPr>
        <w:t xml:space="preserve"> незанятых граждан составила 30</w:t>
      </w:r>
      <w:r w:rsidRPr="00264495">
        <w:rPr>
          <w:lang w:eastAsia="en-US"/>
        </w:rPr>
        <w:t xml:space="preserve"> человек. </w:t>
      </w:r>
    </w:p>
    <w:p w:rsidR="006B2B3F" w:rsidRPr="00264495" w:rsidRDefault="006B2B3F" w:rsidP="001C6A3A">
      <w:pPr>
        <w:spacing w:after="200" w:line="360" w:lineRule="auto"/>
        <w:ind w:firstLine="709"/>
        <w:jc w:val="both"/>
        <w:rPr>
          <w:lang w:eastAsia="en-US"/>
        </w:rPr>
      </w:pPr>
      <w:r>
        <w:rPr>
          <w:lang w:eastAsia="en-US"/>
        </w:rPr>
        <w:t xml:space="preserve"> </w:t>
      </w:r>
    </w:p>
    <w:p w:rsidR="006B2B3F" w:rsidRPr="00264495" w:rsidRDefault="006B2B3F" w:rsidP="00140BC4">
      <w:pPr>
        <w:tabs>
          <w:tab w:val="left" w:pos="284"/>
          <w:tab w:val="left" w:pos="567"/>
        </w:tabs>
        <w:spacing w:after="200" w:line="360" w:lineRule="auto"/>
        <w:ind w:left="860"/>
        <w:jc w:val="both"/>
        <w:outlineLvl w:val="0"/>
        <w:rPr>
          <w:b/>
          <w:bCs/>
          <w:kern w:val="32"/>
        </w:rPr>
      </w:pPr>
      <w:bookmarkStart w:id="25" w:name="_Toc443571214"/>
      <w:r>
        <w:rPr>
          <w:b/>
          <w:bCs/>
          <w:kern w:val="32"/>
        </w:rPr>
        <w:t xml:space="preserve">2.2.6.  </w:t>
      </w:r>
      <w:r w:rsidRPr="00264495">
        <w:rPr>
          <w:b/>
          <w:bCs/>
          <w:kern w:val="32"/>
        </w:rPr>
        <w:t>Здравоохранение</w:t>
      </w:r>
      <w:bookmarkEnd w:id="25"/>
    </w:p>
    <w:p w:rsidR="006B2B3F" w:rsidRPr="00264495" w:rsidRDefault="006B2B3F" w:rsidP="00140BC4">
      <w:pPr>
        <w:spacing w:after="200" w:line="276" w:lineRule="auto"/>
        <w:ind w:firstLine="709"/>
        <w:jc w:val="both"/>
        <w:rPr>
          <w:lang w:eastAsia="en-US"/>
        </w:rPr>
      </w:pPr>
      <w:r>
        <w:rPr>
          <w:lang w:eastAsia="en-US"/>
        </w:rPr>
        <w:t>На территории Новочекинского сельсовета  имеется фельдшерско-акушерский пункт.</w:t>
      </w:r>
      <w:r w:rsidRPr="00264495">
        <w:rPr>
          <w:lang w:eastAsia="en-US"/>
        </w:rPr>
        <w:t xml:space="preserve"> Амбулаторно-поликлиническую (первичную медико-санитарную помощь и первичную специализированную помощь), стационарную, неотложную помощь жителям </w:t>
      </w:r>
      <w:r>
        <w:rPr>
          <w:lang w:eastAsia="en-US"/>
        </w:rPr>
        <w:t>МО  Новочекинского сельсовета Кыштовского района Новосибирской области</w:t>
      </w:r>
      <w:r w:rsidRPr="00264495">
        <w:rPr>
          <w:lang w:eastAsia="en-US"/>
        </w:rPr>
        <w:t xml:space="preserve"> оказывает </w:t>
      </w:r>
      <w:r>
        <w:rPr>
          <w:lang w:eastAsia="en-US"/>
        </w:rPr>
        <w:t xml:space="preserve">Кыштовская  ЦРБ.   </w:t>
      </w:r>
    </w:p>
    <w:p w:rsidR="006B2B3F" w:rsidRPr="00264495" w:rsidRDefault="006B2B3F" w:rsidP="000B57F7">
      <w:pPr>
        <w:spacing w:after="200" w:line="360" w:lineRule="auto"/>
        <w:ind w:firstLine="709"/>
        <w:jc w:val="both"/>
        <w:rPr>
          <w:lang w:eastAsia="en-US"/>
        </w:rPr>
      </w:pPr>
    </w:p>
    <w:p w:rsidR="006B2B3F" w:rsidRPr="00264495" w:rsidRDefault="006B2B3F" w:rsidP="00140BC4">
      <w:pPr>
        <w:tabs>
          <w:tab w:val="left" w:pos="284"/>
          <w:tab w:val="left" w:pos="567"/>
        </w:tabs>
        <w:spacing w:after="120" w:line="360" w:lineRule="auto"/>
        <w:ind w:left="860"/>
        <w:jc w:val="both"/>
        <w:outlineLvl w:val="0"/>
        <w:rPr>
          <w:b/>
          <w:bCs/>
          <w:kern w:val="32"/>
        </w:rPr>
      </w:pPr>
      <w:bookmarkStart w:id="26" w:name="_Toc443571215"/>
      <w:r>
        <w:rPr>
          <w:b/>
          <w:bCs/>
          <w:kern w:val="32"/>
        </w:rPr>
        <w:t xml:space="preserve">2.2.7. </w:t>
      </w:r>
      <w:r w:rsidRPr="00264495">
        <w:rPr>
          <w:b/>
          <w:bCs/>
          <w:kern w:val="32"/>
        </w:rPr>
        <w:t>Образование</w:t>
      </w:r>
      <w:bookmarkEnd w:id="26"/>
    </w:p>
    <w:p w:rsidR="006B2B3F" w:rsidRPr="00264495" w:rsidRDefault="006B2B3F" w:rsidP="000B57F7">
      <w:pPr>
        <w:spacing w:after="120" w:line="360" w:lineRule="auto"/>
        <w:ind w:firstLine="567"/>
        <w:jc w:val="both"/>
        <w:rPr>
          <w:lang w:eastAsia="en-US"/>
        </w:rPr>
      </w:pPr>
      <w:r w:rsidRPr="00264495">
        <w:rPr>
          <w:lang w:eastAsia="en-US"/>
        </w:rPr>
        <w:t>В сфере образования в настоящее время в муниципальном образовании</w:t>
      </w:r>
      <w:r>
        <w:rPr>
          <w:lang w:eastAsia="en-US"/>
        </w:rPr>
        <w:t xml:space="preserve"> Новочекинского сельсовета функционирует Кыштовская средняя общеобразовательная школа № 1</w:t>
      </w:r>
    </w:p>
    <w:p w:rsidR="006B2B3F" w:rsidRPr="00264495" w:rsidRDefault="006B2B3F" w:rsidP="00A16FC2">
      <w:pPr>
        <w:spacing w:after="200" w:line="360" w:lineRule="auto"/>
        <w:ind w:firstLine="567"/>
        <w:jc w:val="both"/>
        <w:rPr>
          <w:lang w:eastAsia="en-US"/>
        </w:rPr>
      </w:pPr>
      <w:r w:rsidRPr="00264495">
        <w:rPr>
          <w:lang w:eastAsia="en-US"/>
        </w:rPr>
        <w:t>Численность о</w:t>
      </w:r>
      <w:r>
        <w:rPr>
          <w:lang w:eastAsia="en-US"/>
        </w:rPr>
        <w:t>бучающихся в общеобразовательном учреждении за январь-декабрь 2015 года составила 12 человек.</w:t>
      </w:r>
      <w:r w:rsidRPr="00264495">
        <w:rPr>
          <w:lang w:eastAsia="en-US"/>
        </w:rPr>
        <w:t xml:space="preserve"> </w:t>
      </w:r>
    </w:p>
    <w:p w:rsidR="006B2B3F" w:rsidRPr="00264495" w:rsidRDefault="006B2B3F" w:rsidP="00140BC4">
      <w:pPr>
        <w:tabs>
          <w:tab w:val="left" w:pos="284"/>
          <w:tab w:val="left" w:pos="567"/>
        </w:tabs>
        <w:spacing w:after="120" w:line="360" w:lineRule="auto"/>
        <w:ind w:left="860"/>
        <w:jc w:val="both"/>
        <w:outlineLvl w:val="0"/>
        <w:rPr>
          <w:b/>
          <w:bCs/>
          <w:kern w:val="32"/>
        </w:rPr>
      </w:pPr>
      <w:bookmarkStart w:id="27" w:name="_Toc443571216"/>
      <w:r>
        <w:rPr>
          <w:b/>
          <w:bCs/>
          <w:kern w:val="32"/>
        </w:rPr>
        <w:t xml:space="preserve">2.2.8. </w:t>
      </w:r>
      <w:r w:rsidRPr="00264495">
        <w:rPr>
          <w:b/>
          <w:bCs/>
          <w:kern w:val="32"/>
        </w:rPr>
        <w:t>Культура</w:t>
      </w:r>
      <w:bookmarkEnd w:id="27"/>
    </w:p>
    <w:p w:rsidR="006B2B3F" w:rsidRPr="00264495" w:rsidRDefault="006B2B3F" w:rsidP="008123FA">
      <w:pPr>
        <w:spacing w:after="120" w:line="360" w:lineRule="auto"/>
        <w:ind w:firstLine="709"/>
        <w:jc w:val="both"/>
        <w:rPr>
          <w:lang w:eastAsia="en-US"/>
        </w:rPr>
      </w:pPr>
      <w:r w:rsidRPr="00264495">
        <w:rPr>
          <w:lang w:eastAsia="en-US"/>
        </w:rPr>
        <w:t xml:space="preserve">Сеть учреждений культуры муниципального образования </w:t>
      </w:r>
      <w:r>
        <w:rPr>
          <w:lang w:eastAsia="en-US"/>
        </w:rPr>
        <w:t xml:space="preserve">Новочекинского сельсовета </w:t>
      </w:r>
      <w:r w:rsidRPr="00264495">
        <w:rPr>
          <w:lang w:eastAsia="en-US"/>
        </w:rPr>
        <w:t xml:space="preserve">представлена следующими объектами: </w:t>
      </w:r>
    </w:p>
    <w:p w:rsidR="006B2B3F" w:rsidRDefault="006B2B3F" w:rsidP="008123FA">
      <w:pPr>
        <w:numPr>
          <w:ilvl w:val="0"/>
          <w:numId w:val="24"/>
        </w:numPr>
        <w:tabs>
          <w:tab w:val="left" w:pos="1134"/>
        </w:tabs>
        <w:spacing w:after="120" w:line="360" w:lineRule="auto"/>
        <w:ind w:left="851"/>
        <w:jc w:val="both"/>
        <w:rPr>
          <w:lang w:eastAsia="en-US"/>
        </w:rPr>
      </w:pPr>
      <w:r>
        <w:rPr>
          <w:lang w:eastAsia="en-US"/>
        </w:rPr>
        <w:t xml:space="preserve">МКУ </w:t>
      </w:r>
      <w:r w:rsidRPr="00AB4687">
        <w:rPr>
          <w:lang w:eastAsia="en-US"/>
        </w:rPr>
        <w:t xml:space="preserve">Центр досуга </w:t>
      </w:r>
      <w:r>
        <w:rPr>
          <w:lang w:eastAsia="en-US"/>
        </w:rPr>
        <w:t xml:space="preserve">с. Новочекино Новочекинского сельсовета.                                   </w:t>
      </w:r>
    </w:p>
    <w:p w:rsidR="006B2B3F" w:rsidRDefault="006B2B3F" w:rsidP="008123FA">
      <w:pPr>
        <w:numPr>
          <w:ilvl w:val="0"/>
          <w:numId w:val="24"/>
        </w:numPr>
        <w:tabs>
          <w:tab w:val="left" w:pos="1134"/>
        </w:tabs>
        <w:spacing w:after="120" w:line="360" w:lineRule="auto"/>
        <w:ind w:left="851"/>
        <w:jc w:val="both"/>
        <w:rPr>
          <w:lang w:eastAsia="en-US"/>
        </w:rPr>
      </w:pPr>
      <w:r>
        <w:rPr>
          <w:lang w:eastAsia="en-US"/>
        </w:rPr>
        <w:t>Библиотека</w:t>
      </w:r>
      <w:r w:rsidRPr="00AB4687">
        <w:rPr>
          <w:lang w:eastAsia="en-US"/>
        </w:rPr>
        <w:t>.</w:t>
      </w:r>
    </w:p>
    <w:p w:rsidR="006B2B3F" w:rsidRPr="00AB4687" w:rsidRDefault="006B2B3F" w:rsidP="005A7E5F">
      <w:pPr>
        <w:tabs>
          <w:tab w:val="left" w:pos="1134"/>
        </w:tabs>
        <w:spacing w:after="120" w:line="360" w:lineRule="auto"/>
        <w:ind w:left="491"/>
        <w:jc w:val="both"/>
        <w:rPr>
          <w:lang w:eastAsia="en-US"/>
        </w:rPr>
      </w:pPr>
    </w:p>
    <w:p w:rsidR="006B2B3F" w:rsidRPr="00264495" w:rsidRDefault="006B2B3F" w:rsidP="005A7E5F">
      <w:pPr>
        <w:tabs>
          <w:tab w:val="left" w:pos="284"/>
          <w:tab w:val="left" w:pos="567"/>
        </w:tabs>
        <w:spacing w:after="120" w:line="276" w:lineRule="auto"/>
        <w:jc w:val="both"/>
        <w:outlineLvl w:val="0"/>
        <w:rPr>
          <w:b/>
          <w:bCs/>
          <w:kern w:val="32"/>
        </w:rPr>
      </w:pPr>
      <w:bookmarkStart w:id="28" w:name="_Toc443571217"/>
      <w:r>
        <w:rPr>
          <w:b/>
          <w:bCs/>
          <w:kern w:val="32"/>
        </w:rPr>
        <w:t xml:space="preserve">             2.2.9. </w:t>
      </w:r>
      <w:r w:rsidRPr="00264495">
        <w:rPr>
          <w:b/>
          <w:bCs/>
          <w:kern w:val="32"/>
        </w:rPr>
        <w:t>Физическая культура и спорт</w:t>
      </w:r>
      <w:bookmarkEnd w:id="28"/>
    </w:p>
    <w:p w:rsidR="006B2B3F" w:rsidRPr="00264495" w:rsidRDefault="006B2B3F" w:rsidP="005A7E5F">
      <w:pPr>
        <w:spacing w:after="120" w:line="276" w:lineRule="auto"/>
        <w:ind w:firstLine="709"/>
        <w:jc w:val="both"/>
        <w:rPr>
          <w:lang w:eastAsia="en-US"/>
        </w:rPr>
      </w:pPr>
      <w:r w:rsidRPr="00264495">
        <w:rPr>
          <w:lang w:eastAsia="en-US"/>
        </w:rPr>
        <w:t xml:space="preserve">Физкультурно-спортивная работа осуществляется на базе образовательных учреждений.  </w:t>
      </w:r>
    </w:p>
    <w:p w:rsidR="006B2B3F" w:rsidRPr="00264495" w:rsidRDefault="006B2B3F" w:rsidP="005A7E5F">
      <w:pPr>
        <w:spacing w:after="120" w:line="276" w:lineRule="auto"/>
        <w:ind w:firstLine="709"/>
        <w:jc w:val="both"/>
        <w:rPr>
          <w:lang w:eastAsia="en-US"/>
        </w:rPr>
      </w:pPr>
      <w:r w:rsidRPr="00264495">
        <w:rPr>
          <w:lang w:eastAsia="en-US"/>
        </w:rPr>
        <w:t>Для организации досуга и обеспечения жителей поселения услугами культуры, проведения оздоровительных и спортивных мероприятий</w:t>
      </w:r>
      <w:r w:rsidRPr="00A96A43">
        <w:t xml:space="preserve"> </w:t>
      </w:r>
      <w:r>
        <w:t>организована работа кружков и спортивной секции</w:t>
      </w:r>
      <w:r w:rsidRPr="00264495">
        <w:rPr>
          <w:lang w:eastAsia="en-US"/>
        </w:rPr>
        <w:t>.</w:t>
      </w:r>
    </w:p>
    <w:p w:rsidR="006B2B3F" w:rsidRPr="00264495" w:rsidRDefault="006B2B3F" w:rsidP="00A8269C">
      <w:pPr>
        <w:spacing w:after="120" w:line="360" w:lineRule="auto"/>
        <w:jc w:val="both"/>
        <w:rPr>
          <w:lang w:eastAsia="en-US"/>
        </w:rPr>
      </w:pPr>
    </w:p>
    <w:p w:rsidR="006B2B3F" w:rsidRDefault="006B2B3F" w:rsidP="005A7E5F">
      <w:pPr>
        <w:tabs>
          <w:tab w:val="left" w:pos="284"/>
          <w:tab w:val="left" w:pos="567"/>
        </w:tabs>
        <w:spacing w:after="120" w:line="360" w:lineRule="auto"/>
        <w:ind w:left="860"/>
        <w:jc w:val="both"/>
        <w:outlineLvl w:val="0"/>
        <w:rPr>
          <w:b/>
          <w:bCs/>
          <w:kern w:val="32"/>
        </w:rPr>
      </w:pPr>
      <w:bookmarkStart w:id="29" w:name="_Toc443571218"/>
      <w:r>
        <w:rPr>
          <w:b/>
          <w:bCs/>
          <w:kern w:val="32"/>
        </w:rPr>
        <w:t xml:space="preserve">2.2.10. </w:t>
      </w:r>
      <w:r w:rsidRPr="00CC150A">
        <w:rPr>
          <w:b/>
          <w:bCs/>
          <w:kern w:val="32"/>
        </w:rPr>
        <w:t xml:space="preserve">Сведения о существующей градостроительной деятельности на территории муниципального образования </w:t>
      </w:r>
      <w:r>
        <w:rPr>
          <w:b/>
          <w:bCs/>
          <w:kern w:val="32"/>
        </w:rPr>
        <w:t>Новочекинского сельсовета.</w:t>
      </w:r>
    </w:p>
    <w:p w:rsidR="006B2B3F" w:rsidRDefault="006B2B3F" w:rsidP="005A7E5F">
      <w:pPr>
        <w:tabs>
          <w:tab w:val="left" w:pos="284"/>
          <w:tab w:val="left" w:pos="567"/>
        </w:tabs>
        <w:spacing w:after="120" w:line="360" w:lineRule="auto"/>
        <w:ind w:left="860"/>
        <w:jc w:val="both"/>
        <w:outlineLvl w:val="0"/>
        <w:rPr>
          <w:b/>
          <w:bCs/>
          <w:kern w:val="32"/>
        </w:rPr>
      </w:pPr>
    </w:p>
    <w:p w:rsidR="006B2B3F" w:rsidRPr="00CC150A" w:rsidRDefault="006B2B3F" w:rsidP="00CC150A">
      <w:pPr>
        <w:pStyle w:val="NoSpacing"/>
        <w:spacing w:line="360" w:lineRule="auto"/>
        <w:ind w:firstLine="567"/>
        <w:jc w:val="both"/>
      </w:pPr>
      <w:r w:rsidRPr="00CC150A">
        <w:t xml:space="preserve">Общая площадь жилых помещений в муниципальном образовании </w:t>
      </w:r>
      <w:r>
        <w:t xml:space="preserve">Новочекинского сельсовета </w:t>
      </w:r>
      <w:r w:rsidRPr="00CC150A">
        <w:t>по данным за 2015 год составляет</w:t>
      </w:r>
      <w:r>
        <w:t xml:space="preserve"> </w:t>
      </w:r>
      <w:r w:rsidRPr="00FA3CFD">
        <w:t xml:space="preserve">5600 </w:t>
      </w:r>
      <w:r>
        <w:t>кв.м. В основном это</w:t>
      </w:r>
      <w:r w:rsidRPr="00CC150A">
        <w:t xml:space="preserve"> индивидуальные жилые дома.</w:t>
      </w:r>
    </w:p>
    <w:p w:rsidR="006B2B3F" w:rsidRPr="00CC150A" w:rsidRDefault="006B2B3F" w:rsidP="00CC150A">
      <w:pPr>
        <w:pStyle w:val="NoSpacing"/>
        <w:spacing w:line="360" w:lineRule="auto"/>
        <w:ind w:firstLine="567"/>
        <w:jc w:val="both"/>
      </w:pPr>
      <w:r w:rsidRPr="00CC150A">
        <w:t xml:space="preserve">Материал изготовления домов – кирпич, </w:t>
      </w:r>
      <w:r>
        <w:t>дерево</w:t>
      </w:r>
      <w:r w:rsidRPr="00CC150A">
        <w:t>, брус, панельно-блочные дома. Весь жилищный фонд</w:t>
      </w:r>
      <w:r>
        <w:t xml:space="preserve"> не</w:t>
      </w:r>
      <w:r w:rsidRPr="00CC150A">
        <w:t xml:space="preserve"> благоустроен, обеспеченность централизованным электроснабжени</w:t>
      </w:r>
      <w:r>
        <w:t>ем</w:t>
      </w:r>
      <w:r w:rsidRPr="00CC150A">
        <w:t xml:space="preserve"> составляет 100%. </w:t>
      </w:r>
    </w:p>
    <w:p w:rsidR="006B2B3F" w:rsidRPr="00FA3CFD" w:rsidRDefault="006B2B3F" w:rsidP="00CC150A">
      <w:pPr>
        <w:pStyle w:val="NoSpacing"/>
        <w:spacing w:line="360" w:lineRule="auto"/>
        <w:ind w:firstLine="567"/>
        <w:jc w:val="both"/>
      </w:pPr>
      <w:r w:rsidRPr="00FA3CFD">
        <w:t xml:space="preserve">Наибольшую долю жилищного фонда (67,60%) занимают дома с износом до 50%. </w:t>
      </w:r>
      <w:r>
        <w:t xml:space="preserve"> </w:t>
      </w:r>
    </w:p>
    <w:p w:rsidR="006B2B3F" w:rsidRDefault="006B2B3F" w:rsidP="000B57F7">
      <w:pPr>
        <w:pStyle w:val="NoSpacing"/>
        <w:spacing w:line="360" w:lineRule="auto"/>
        <w:ind w:firstLine="567"/>
        <w:jc w:val="both"/>
      </w:pPr>
      <w:r>
        <w:t xml:space="preserve"> </w:t>
      </w:r>
    </w:p>
    <w:bookmarkEnd w:id="29"/>
    <w:p w:rsidR="006B2B3F" w:rsidRDefault="006B2B3F" w:rsidP="00A81246">
      <w:pPr>
        <w:tabs>
          <w:tab w:val="left" w:pos="284"/>
          <w:tab w:val="left" w:pos="567"/>
        </w:tabs>
        <w:spacing w:after="120" w:line="360" w:lineRule="auto"/>
        <w:ind w:left="860"/>
        <w:jc w:val="both"/>
        <w:outlineLvl w:val="0"/>
        <w:rPr>
          <w:b/>
          <w:bCs/>
          <w:kern w:val="32"/>
        </w:rPr>
      </w:pPr>
      <w:r>
        <w:rPr>
          <w:b/>
          <w:bCs/>
          <w:kern w:val="32"/>
        </w:rPr>
        <w:t>2.2.11. Транспортная инфраструктура</w:t>
      </w:r>
    </w:p>
    <w:p w:rsidR="006B2B3F" w:rsidRDefault="006B2B3F" w:rsidP="005A7E5F">
      <w:pPr>
        <w:pStyle w:val="NoSpacing"/>
        <w:spacing w:line="276" w:lineRule="auto"/>
        <w:ind w:firstLine="567"/>
        <w:jc w:val="both"/>
      </w:pPr>
      <w:r>
        <w:rPr>
          <w:color w:val="FF6600"/>
        </w:rPr>
        <w:t xml:space="preserve"> </w:t>
      </w:r>
      <w:r w:rsidRPr="00824554">
        <w:t xml:space="preserve">В настоящее время транспортные потребности </w:t>
      </w:r>
      <w:r>
        <w:t>жителей и организаций на территории Новочекинского сельсовета Кыштовского района Новосибирской области реализуются</w:t>
      </w:r>
      <w:r w:rsidRPr="00824554">
        <w:t xml:space="preserve"> </w:t>
      </w:r>
      <w:r>
        <w:t>средствами</w:t>
      </w:r>
      <w:r w:rsidRPr="00824554">
        <w:t xml:space="preserve"> автомобильной</w:t>
      </w:r>
      <w:r>
        <w:t xml:space="preserve"> дороги</w:t>
      </w:r>
      <w:r w:rsidRPr="00824554">
        <w:t>.</w:t>
      </w:r>
    </w:p>
    <w:p w:rsidR="006B2B3F" w:rsidRDefault="006B2B3F" w:rsidP="005A7E5F">
      <w:pPr>
        <w:pStyle w:val="NoSpacing"/>
        <w:spacing w:line="276" w:lineRule="auto"/>
        <w:ind w:firstLine="567"/>
        <w:jc w:val="both"/>
      </w:pPr>
      <w:r>
        <w:t xml:space="preserve"> Оценка транспортного спроса включает в себя процесс анализа передвижения населения к объектам тяготения, размещенным в различных зонах территории поселения.</w:t>
      </w:r>
    </w:p>
    <w:p w:rsidR="006B2B3F" w:rsidRDefault="006B2B3F" w:rsidP="005A7E5F">
      <w:pPr>
        <w:pStyle w:val="NoSpacing"/>
        <w:spacing w:line="276" w:lineRule="auto"/>
        <w:ind w:firstLine="567"/>
        <w:jc w:val="both"/>
      </w:pPr>
      <w:r>
        <w:t>В основе оценки транспортного спроса на объекты тяготения лежат потребности населения в передвижении.</w:t>
      </w:r>
      <w:r w:rsidRPr="00824554">
        <w:t xml:space="preserve"> </w:t>
      </w:r>
    </w:p>
    <w:p w:rsidR="006B2B3F" w:rsidRDefault="006B2B3F" w:rsidP="005A7E5F">
      <w:pPr>
        <w:pStyle w:val="NoSpacing"/>
        <w:spacing w:line="276" w:lineRule="auto"/>
        <w:ind w:firstLine="567"/>
        <w:jc w:val="both"/>
      </w:pPr>
      <w:r>
        <w:t>Можно выделить основные группы объектов тяготения:</w:t>
      </w:r>
    </w:p>
    <w:p w:rsidR="006B2B3F" w:rsidRDefault="006B2B3F" w:rsidP="005A7E5F">
      <w:pPr>
        <w:pStyle w:val="NoSpacing"/>
        <w:spacing w:line="276" w:lineRule="auto"/>
        <w:ind w:firstLine="567"/>
        <w:jc w:val="both"/>
      </w:pPr>
      <w:r>
        <w:t>- Объекты социальной сферы;</w:t>
      </w:r>
    </w:p>
    <w:p w:rsidR="006B2B3F" w:rsidRDefault="006B2B3F" w:rsidP="005A7E5F">
      <w:pPr>
        <w:pStyle w:val="NoSpacing"/>
        <w:spacing w:line="276" w:lineRule="auto"/>
        <w:ind w:firstLine="567"/>
        <w:jc w:val="both"/>
      </w:pPr>
      <w:r>
        <w:t>- Объекты культурной и спортивной сферы;</w:t>
      </w:r>
    </w:p>
    <w:p w:rsidR="006B2B3F" w:rsidRDefault="006B2B3F" w:rsidP="005A7E5F">
      <w:pPr>
        <w:pStyle w:val="NoSpacing"/>
        <w:spacing w:line="276" w:lineRule="auto"/>
        <w:ind w:firstLine="567"/>
        <w:jc w:val="both"/>
      </w:pPr>
      <w:r>
        <w:t>- Узловые объекты транспортной инфраструктуры;</w:t>
      </w:r>
    </w:p>
    <w:p w:rsidR="006B2B3F" w:rsidRDefault="006B2B3F" w:rsidP="005A7E5F">
      <w:pPr>
        <w:pStyle w:val="NoSpacing"/>
        <w:spacing w:line="276" w:lineRule="auto"/>
        <w:ind w:firstLine="567"/>
        <w:jc w:val="both"/>
      </w:pPr>
      <w:r>
        <w:t>- Объекты школьного образования;</w:t>
      </w:r>
    </w:p>
    <w:p w:rsidR="006B2B3F" w:rsidRDefault="006B2B3F" w:rsidP="005A7E5F">
      <w:pPr>
        <w:pStyle w:val="NoSpacing"/>
        <w:spacing w:line="276" w:lineRule="auto"/>
        <w:ind w:firstLine="567"/>
        <w:jc w:val="both"/>
      </w:pPr>
      <w:r>
        <w:t>- Объекты трудовой занятости населения.</w:t>
      </w:r>
    </w:p>
    <w:p w:rsidR="006B2B3F" w:rsidRDefault="006B2B3F" w:rsidP="005A7E5F">
      <w:pPr>
        <w:pStyle w:val="NoSpacing"/>
        <w:spacing w:line="276" w:lineRule="auto"/>
        <w:ind w:firstLine="567"/>
        <w:jc w:val="both"/>
      </w:pPr>
      <w:r>
        <w:t>Отдельно можно выделить потребность в межселенных перемещениях.</w:t>
      </w:r>
    </w:p>
    <w:p w:rsidR="006B2B3F" w:rsidRPr="00C179F9" w:rsidRDefault="006B2B3F" w:rsidP="005A7E5F">
      <w:pPr>
        <w:pStyle w:val="NoSpacing"/>
        <w:spacing w:line="276" w:lineRule="auto"/>
        <w:ind w:firstLine="567"/>
        <w:jc w:val="both"/>
      </w:pPr>
      <w:r>
        <w:t xml:space="preserve">Учитывая компактность территории Новочекинского сельсовета Кыштовского района Новосибирской области, потребность внутри поселковых перемещений населения реализуется с использованием личного автотранспорта либо в пешем порядке. Межселенные перемещения осуществляются с использованием маршрутного транспорта, такси. </w:t>
      </w:r>
    </w:p>
    <w:p w:rsidR="006B2B3F" w:rsidRPr="00C179F9" w:rsidRDefault="006B2B3F" w:rsidP="00C179F9">
      <w:pPr>
        <w:pStyle w:val="NoSpacing"/>
        <w:spacing w:line="360" w:lineRule="auto"/>
        <w:ind w:firstLine="567"/>
        <w:jc w:val="both"/>
      </w:pPr>
    </w:p>
    <w:p w:rsidR="006B2B3F" w:rsidRPr="000D6A64" w:rsidRDefault="006B2B3F" w:rsidP="00F40F1F">
      <w:pPr>
        <w:pStyle w:val="Heading1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30" w:name="_Toc444611853"/>
      <w:r w:rsidRPr="000D6A64">
        <w:rPr>
          <w:rFonts w:ascii="Times New Roman" w:hAnsi="Times New Roman" w:cs="Times New Roman"/>
          <w:b/>
          <w:bCs/>
          <w:color w:val="auto"/>
          <w:sz w:val="24"/>
          <w:szCs w:val="24"/>
        </w:rPr>
        <w:t>2.3 Характеристика функционирования и показатели работы транспортной инфраструктуры по видам транспорта</w:t>
      </w:r>
      <w:bookmarkEnd w:id="30"/>
    </w:p>
    <w:p w:rsidR="006B2B3F" w:rsidRPr="000D6A64" w:rsidRDefault="006B2B3F" w:rsidP="00AB5E8F"/>
    <w:p w:rsidR="006B2B3F" w:rsidRPr="00A16FC2" w:rsidRDefault="006B2B3F" w:rsidP="00A16FC2">
      <w:pPr>
        <w:pStyle w:val="NoSpacing"/>
        <w:spacing w:line="360" w:lineRule="auto"/>
        <w:ind w:firstLine="567"/>
        <w:jc w:val="both"/>
        <w:rPr>
          <w:i/>
          <w:iCs/>
          <w:u w:val="single"/>
        </w:rPr>
      </w:pPr>
      <w:r w:rsidRPr="00A16FC2">
        <w:rPr>
          <w:i/>
          <w:iCs/>
          <w:u w:val="single"/>
        </w:rPr>
        <w:t>Автомобильный транспорт</w:t>
      </w:r>
    </w:p>
    <w:p w:rsidR="006B2B3F" w:rsidRDefault="006B2B3F" w:rsidP="005A7E5F">
      <w:pPr>
        <w:pStyle w:val="NoSpacing"/>
        <w:spacing w:line="276" w:lineRule="auto"/>
        <w:ind w:firstLine="567"/>
        <w:jc w:val="both"/>
        <w:rPr>
          <w:i/>
          <w:iCs/>
          <w:u w:val="single"/>
        </w:rPr>
      </w:pPr>
      <w:r>
        <w:rPr>
          <w:i/>
          <w:iCs/>
          <w:u w:val="single"/>
        </w:rPr>
        <w:t xml:space="preserve"> </w:t>
      </w:r>
    </w:p>
    <w:p w:rsidR="006B2B3F" w:rsidRDefault="006B2B3F" w:rsidP="005A7E5F">
      <w:pPr>
        <w:pStyle w:val="NoSpacing"/>
        <w:spacing w:line="276" w:lineRule="auto"/>
        <w:ind w:firstLine="567"/>
        <w:jc w:val="both"/>
      </w:pPr>
      <w:r w:rsidRPr="00F53CA7">
        <w:t>По состоянию на начало 2012 года числен</w:t>
      </w:r>
      <w:r>
        <w:t>ность населения Новочекинского</w:t>
      </w:r>
      <w:r w:rsidRPr="00F53CA7">
        <w:t xml:space="preserve"> сельсовета состав</w:t>
      </w:r>
      <w:r>
        <w:t>ляла 346</w:t>
      </w:r>
      <w:r w:rsidRPr="00F53CA7">
        <w:t xml:space="preserve"> человек. Принятый уровень обеспеченности населения индивидуальными легковыми автомобилями - порядка 227 единиц на 1000 жителей. Исходя из этих данных общее расчетное количество индивидуальных легковых автомобилей равно </w:t>
      </w:r>
      <w:r>
        <w:t xml:space="preserve"> 45 </w:t>
      </w:r>
      <w:r w:rsidRPr="00F53CA7">
        <w:t>единицам.</w:t>
      </w:r>
    </w:p>
    <w:p w:rsidR="006B2B3F" w:rsidRPr="00F53CA7" w:rsidRDefault="006B2B3F" w:rsidP="005A7E5F">
      <w:pPr>
        <w:pStyle w:val="NoSpacing"/>
        <w:spacing w:line="276" w:lineRule="auto"/>
        <w:ind w:firstLine="567"/>
        <w:jc w:val="both"/>
        <w:rPr>
          <w:i/>
          <w:iCs/>
          <w:u w:val="single"/>
        </w:rPr>
      </w:pPr>
    </w:p>
    <w:p w:rsidR="006B2B3F" w:rsidRPr="00F53CA7" w:rsidRDefault="006B2B3F" w:rsidP="005A7E5F">
      <w:pPr>
        <w:pStyle w:val="NoSpacing"/>
        <w:spacing w:line="276" w:lineRule="auto"/>
        <w:ind w:firstLine="567"/>
        <w:jc w:val="both"/>
        <w:rPr>
          <w:i/>
          <w:iCs/>
          <w:u w:val="single"/>
        </w:rPr>
      </w:pPr>
      <w:r w:rsidRPr="00F53CA7">
        <w:rPr>
          <w:i/>
          <w:iCs/>
          <w:u w:val="single"/>
        </w:rPr>
        <w:t>Улично-дорожная сеть</w:t>
      </w:r>
    </w:p>
    <w:p w:rsidR="006B2B3F" w:rsidRDefault="006B2B3F" w:rsidP="005A7E5F">
      <w:pPr>
        <w:pStyle w:val="NoSpacing"/>
        <w:spacing w:line="360" w:lineRule="auto"/>
        <w:ind w:firstLine="567"/>
        <w:jc w:val="both"/>
      </w:pPr>
      <w:r>
        <w:t xml:space="preserve">          </w:t>
      </w:r>
      <w:r w:rsidRPr="00F53CA7">
        <w:t>На сегодняшний день населенные пункты сельского поселения имеют сложившуюся улично-дорожную сеть, обеспечивающую подъезд ко всем объектам, расположенным на их территории</w:t>
      </w:r>
      <w:r>
        <w:t xml:space="preserve"> </w:t>
      </w:r>
    </w:p>
    <w:p w:rsidR="006B2B3F" w:rsidRDefault="006B2B3F" w:rsidP="00A8269C">
      <w:pPr>
        <w:pStyle w:val="NoSpacing"/>
        <w:spacing w:line="360" w:lineRule="auto"/>
        <w:ind w:firstLine="567"/>
        <w:jc w:val="both"/>
      </w:pPr>
      <w:r>
        <w:t xml:space="preserve"> </w:t>
      </w:r>
    </w:p>
    <w:p w:rsidR="006B2B3F" w:rsidRPr="00660087" w:rsidRDefault="006B2B3F" w:rsidP="00012AA4">
      <w:r>
        <w:t xml:space="preserve"> </w:t>
      </w:r>
    </w:p>
    <w:p w:rsidR="006B2B3F" w:rsidRPr="000D6A64" w:rsidRDefault="006B2B3F" w:rsidP="009636AB">
      <w:pPr>
        <w:pStyle w:val="Heading1"/>
        <w:ind w:right="-2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31" w:name="_Toc444611854"/>
      <w:r w:rsidRPr="000D6A64">
        <w:rPr>
          <w:rFonts w:ascii="Times New Roman" w:hAnsi="Times New Roman" w:cs="Times New Roman"/>
          <w:b/>
          <w:bCs/>
          <w:color w:val="auto"/>
          <w:sz w:val="24"/>
          <w:szCs w:val="24"/>
        </w:rPr>
        <w:t>2.4 Характеристика сети дорог поселка, параметры дорожного движения, оценка качества содержания дорог</w:t>
      </w:r>
      <w:bookmarkEnd w:id="31"/>
    </w:p>
    <w:p w:rsidR="006B2B3F" w:rsidRDefault="006B2B3F" w:rsidP="005A7E5F">
      <w:pPr>
        <w:pStyle w:val="NoSpacing"/>
        <w:spacing w:line="276" w:lineRule="auto"/>
        <w:ind w:firstLine="567"/>
        <w:jc w:val="both"/>
      </w:pPr>
    </w:p>
    <w:p w:rsidR="006B2B3F" w:rsidRDefault="006B2B3F" w:rsidP="005A7E5F">
      <w:pPr>
        <w:pStyle w:val="NoSpacing"/>
        <w:spacing w:line="276" w:lineRule="auto"/>
        <w:ind w:firstLine="567"/>
        <w:jc w:val="both"/>
      </w:pPr>
      <w:r w:rsidRPr="00F53CA7">
        <w:t xml:space="preserve">Дорожно – транспортная сеть </w:t>
      </w:r>
      <w:r>
        <w:t>поселения</w:t>
      </w:r>
      <w:r w:rsidRPr="00F53CA7">
        <w:t xml:space="preserve"> состоит из дорог V категории, предназначенных для не скорост</w:t>
      </w:r>
      <w:r>
        <w:t>ного движения. В таблице 2.4.1.</w:t>
      </w:r>
      <w:r w:rsidRPr="00F53CA7">
        <w:t xml:space="preserve"> приведен перечень муниципальных дорог</w:t>
      </w:r>
      <w:r>
        <w:t>,</w:t>
      </w:r>
      <w:r w:rsidRPr="00F53CA7">
        <w:t xml:space="preserve">  расположен</w:t>
      </w:r>
      <w:r>
        <w:t>н</w:t>
      </w:r>
      <w:r w:rsidRPr="00F53CA7">
        <w:t>ы</w:t>
      </w:r>
      <w:r>
        <w:t>х</w:t>
      </w:r>
      <w:r w:rsidRPr="00F53CA7">
        <w:t xml:space="preserve"> в границах </w:t>
      </w:r>
      <w:r>
        <w:t xml:space="preserve"> Новочекинского сельсовета Кыштовского района Новосибирской области</w:t>
      </w:r>
      <w:r w:rsidRPr="00F53CA7">
        <w:t>. Основной состав транспортных средств представлен легковыми автомобилями, находящимися в собственности у населения.</w:t>
      </w:r>
      <w:r>
        <w:t xml:space="preserve"> </w:t>
      </w:r>
    </w:p>
    <w:p w:rsidR="006B2B3F" w:rsidRPr="00FB4C2E" w:rsidRDefault="006B2B3F" w:rsidP="005A7E5F">
      <w:pPr>
        <w:pStyle w:val="NoSpacing"/>
        <w:spacing w:line="276" w:lineRule="auto"/>
        <w:ind w:firstLine="567"/>
        <w:jc w:val="both"/>
      </w:pPr>
      <w:r>
        <w:t>Рисунок 2.4.1. Перечень дорог в МО  Новочекинского сельсовета Кыштовского района Новосибирской области</w:t>
      </w:r>
    </w:p>
    <w:p w:rsidR="006B2B3F" w:rsidRPr="000D6A64" w:rsidRDefault="006B2B3F" w:rsidP="004A55ED"/>
    <w:p w:rsidR="006B2B3F" w:rsidRDefault="006B2B3F" w:rsidP="00A16FC2">
      <w:pPr>
        <w:pStyle w:val="NoSpacing"/>
        <w:spacing w:line="360" w:lineRule="auto"/>
        <w:ind w:firstLine="567"/>
        <w:jc w:val="both"/>
      </w:pPr>
      <w:r>
        <w:t xml:space="preserve"> </w:t>
      </w:r>
    </w:p>
    <w:p w:rsidR="006B2B3F" w:rsidRPr="00FB4C2E" w:rsidRDefault="006B2B3F" w:rsidP="00A16FC2">
      <w:pPr>
        <w:pStyle w:val="NoSpacing"/>
        <w:spacing w:line="360" w:lineRule="auto"/>
        <w:ind w:firstLine="567"/>
        <w:jc w:val="both"/>
      </w:pPr>
      <w:r>
        <w:t xml:space="preserve">Таблица 2.4.1. Перечень дорог </w:t>
      </w:r>
    </w:p>
    <w:p w:rsidR="006B2B3F" w:rsidRPr="00AB5E8F" w:rsidRDefault="006B2B3F" w:rsidP="00AB5E8F"/>
    <w:tbl>
      <w:tblPr>
        <w:tblW w:w="9299" w:type="dxa"/>
        <w:tblInd w:w="2" w:type="dxa"/>
        <w:tblLook w:val="00A0"/>
      </w:tblPr>
      <w:tblGrid>
        <w:gridCol w:w="544"/>
        <w:gridCol w:w="2104"/>
        <w:gridCol w:w="1809"/>
        <w:gridCol w:w="1270"/>
        <w:gridCol w:w="1782"/>
        <w:gridCol w:w="1790"/>
      </w:tblGrid>
      <w:tr w:rsidR="006B2B3F" w:rsidRPr="002E32F4">
        <w:trPr>
          <w:trHeight w:val="645"/>
          <w:tblHeader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b/>
                <w:bCs/>
                <w:color w:val="000000"/>
              </w:rPr>
            </w:pPr>
            <w:r w:rsidRPr="00D6037D">
              <w:rPr>
                <w:b/>
                <w:bCs/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2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b/>
                <w:bCs/>
                <w:color w:val="000000"/>
              </w:rPr>
            </w:pPr>
            <w:r w:rsidRPr="00D6037D">
              <w:rPr>
                <w:b/>
                <w:bCs/>
                <w:color w:val="000000"/>
                <w:sz w:val="22"/>
                <w:szCs w:val="22"/>
              </w:rPr>
              <w:t>Населенный пункт</w:t>
            </w:r>
          </w:p>
        </w:tc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b/>
                <w:bCs/>
                <w:color w:val="000000"/>
              </w:rPr>
            </w:pPr>
            <w:r w:rsidRPr="00D6037D">
              <w:rPr>
                <w:b/>
                <w:bCs/>
                <w:color w:val="000000"/>
                <w:sz w:val="22"/>
                <w:szCs w:val="22"/>
              </w:rPr>
              <w:t>Наименование дороги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b/>
                <w:bCs/>
                <w:color w:val="000000"/>
              </w:rPr>
            </w:pPr>
            <w:r w:rsidRPr="00D6037D">
              <w:rPr>
                <w:b/>
                <w:bCs/>
                <w:color w:val="000000"/>
                <w:sz w:val="22"/>
                <w:szCs w:val="22"/>
              </w:rPr>
              <w:t>Категория дороги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b/>
                <w:bCs/>
              </w:rPr>
            </w:pPr>
            <w:r w:rsidRPr="00D6037D">
              <w:rPr>
                <w:b/>
                <w:bCs/>
                <w:sz w:val="22"/>
                <w:szCs w:val="22"/>
              </w:rPr>
              <w:t>Свидетельство №/дата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b/>
                <w:bCs/>
                <w:color w:val="000000"/>
              </w:rPr>
            </w:pPr>
            <w:r w:rsidRPr="00D6037D">
              <w:rPr>
                <w:b/>
                <w:bCs/>
                <w:color w:val="000000"/>
                <w:sz w:val="22"/>
                <w:szCs w:val="22"/>
              </w:rPr>
              <w:t>Протяженность дороги, п. м.</w:t>
            </w:r>
          </w:p>
        </w:tc>
      </w:tr>
      <w:tr w:rsidR="006B2B3F" w:rsidRPr="002E32F4">
        <w:trPr>
          <w:trHeight w:val="33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 w:rsidRPr="00D6037D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с.Новоложниковово</w:t>
            </w:r>
          </w:p>
        </w:tc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ул. Центральная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  <w:lang w:val="en-US"/>
              </w:rPr>
            </w:pPr>
            <w:r w:rsidRPr="00D6037D">
              <w:rPr>
                <w:color w:val="000000"/>
                <w:sz w:val="22"/>
                <w:szCs w:val="22"/>
                <w:lang w:val="en-US"/>
              </w:rPr>
              <w:t>IV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</w:pPr>
            <w:r>
              <w:rPr>
                <w:sz w:val="22"/>
                <w:szCs w:val="22"/>
              </w:rPr>
              <w:t>54 АЕ 393666             от 23.06.2014г</w:t>
            </w:r>
            <w:r w:rsidRPr="00D6037D">
              <w:rPr>
                <w:sz w:val="22"/>
                <w:szCs w:val="22"/>
              </w:rPr>
              <w:t>.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  <w:sz w:val="22"/>
                <w:szCs w:val="22"/>
              </w:rPr>
              <w:t>1,153</w:t>
            </w:r>
          </w:p>
        </w:tc>
      </w:tr>
      <w:tr w:rsidR="006B2B3F" w:rsidRPr="002E32F4">
        <w:trPr>
          <w:trHeight w:val="645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 w:rsidRPr="00D6037D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с.Новоложниковово </w:t>
            </w:r>
          </w:p>
        </w:tc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4B2C32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ул. Зеленая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</w:pPr>
            <w:r w:rsidRPr="00D6037D">
              <w:rPr>
                <w:color w:val="000000"/>
                <w:sz w:val="22"/>
                <w:szCs w:val="22"/>
                <w:lang w:val="en-US"/>
              </w:rPr>
              <w:t>IV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</w:pPr>
            <w:r>
              <w:rPr>
                <w:sz w:val="22"/>
                <w:szCs w:val="22"/>
              </w:rPr>
              <w:t>54 АЕ 393665          от 23.06.2014г</w:t>
            </w:r>
            <w:r w:rsidRPr="00D6037D">
              <w:rPr>
                <w:sz w:val="22"/>
                <w:szCs w:val="22"/>
              </w:rPr>
              <w:t>.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1,170 </w:t>
            </w:r>
          </w:p>
        </w:tc>
      </w:tr>
      <w:tr w:rsidR="006B2B3F" w:rsidRPr="002E32F4">
        <w:trPr>
          <w:trHeight w:val="475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 w:rsidRPr="00D6037D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с.Новоложниковово</w:t>
            </w:r>
            <w:r>
              <w:rPr>
                <w:color w:val="000000"/>
              </w:rPr>
              <w:t xml:space="preserve"> .</w:t>
            </w:r>
          </w:p>
        </w:tc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4B2C32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ул. Лесная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</w:pPr>
            <w:r w:rsidRPr="00D6037D">
              <w:rPr>
                <w:color w:val="000000"/>
                <w:sz w:val="22"/>
                <w:szCs w:val="22"/>
                <w:lang w:val="en-US"/>
              </w:rPr>
              <w:t>IV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</w:pPr>
            <w:r>
              <w:rPr>
                <w:sz w:val="22"/>
                <w:szCs w:val="22"/>
              </w:rPr>
              <w:t xml:space="preserve">54 АЕ 393664      от 23.06.2014г.                               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0,681</w:t>
            </w:r>
          </w:p>
        </w:tc>
      </w:tr>
      <w:tr w:rsidR="006B2B3F" w:rsidRPr="002E32F4">
        <w:trPr>
          <w:trHeight w:val="475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4.</w:t>
            </w:r>
          </w:p>
        </w:tc>
        <w:tc>
          <w:tcPr>
            <w:tcW w:w="2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Default="006B2B3F" w:rsidP="00566C8F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с. Новоложниково</w:t>
            </w:r>
          </w:p>
        </w:tc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Default="006B2B3F" w:rsidP="004B2C32">
            <w:pPr>
              <w:rPr>
                <w:color w:val="000000"/>
              </w:rPr>
            </w:pP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566C8F" w:rsidRDefault="006B2B3F" w:rsidP="00D631A5">
            <w:pPr>
              <w:jc w:val="center"/>
              <w:rPr>
                <w:color w:val="000000"/>
              </w:rPr>
            </w:pPr>
            <w:r w:rsidRPr="00D6037D">
              <w:rPr>
                <w:color w:val="000000"/>
                <w:sz w:val="22"/>
                <w:szCs w:val="22"/>
                <w:lang w:val="en-US"/>
              </w:rPr>
              <w:t>IV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Default="006B2B3F" w:rsidP="00D631A5">
            <w:pPr>
              <w:jc w:val="center"/>
            </w:pPr>
            <w:r>
              <w:rPr>
                <w:sz w:val="22"/>
                <w:szCs w:val="22"/>
              </w:rPr>
              <w:t>54 АЕ 394566      от 23.06.2014г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Default="006B2B3F" w:rsidP="00D631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0,918</w:t>
            </w:r>
          </w:p>
        </w:tc>
      </w:tr>
      <w:tr w:rsidR="006B2B3F" w:rsidRPr="002E32F4">
        <w:trPr>
          <w:trHeight w:val="645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 w:rsidRPr="00D6037D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4B2C32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 д. Новочекино</w:t>
            </w:r>
          </w:p>
        </w:tc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4B2C32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ул. Береговая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</w:pPr>
            <w:r w:rsidRPr="00D6037D">
              <w:rPr>
                <w:color w:val="000000"/>
                <w:sz w:val="22"/>
                <w:szCs w:val="22"/>
                <w:lang w:val="en-US"/>
              </w:rPr>
              <w:t>IV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</w:pPr>
            <w:r>
              <w:rPr>
                <w:sz w:val="22"/>
                <w:szCs w:val="22"/>
              </w:rPr>
              <w:t>54 АЕ 393667        от 23.06.2014</w:t>
            </w:r>
            <w:r w:rsidRPr="00D6037D">
              <w:rPr>
                <w:sz w:val="22"/>
                <w:szCs w:val="22"/>
              </w:rPr>
              <w:t>г.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0,3</w:t>
            </w:r>
          </w:p>
        </w:tc>
      </w:tr>
      <w:tr w:rsidR="006B2B3F" w:rsidRPr="002E32F4">
        <w:trPr>
          <w:trHeight w:val="645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 w:rsidRPr="00D6037D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2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4B2C32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д. Новочекино </w:t>
            </w:r>
          </w:p>
        </w:tc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4B2C32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ул. Заречная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</w:pPr>
            <w:r w:rsidRPr="00D6037D">
              <w:rPr>
                <w:color w:val="000000"/>
                <w:sz w:val="22"/>
                <w:szCs w:val="22"/>
                <w:lang w:val="en-US"/>
              </w:rPr>
              <w:t>IV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</w:pPr>
            <w:r>
              <w:rPr>
                <w:sz w:val="22"/>
                <w:szCs w:val="22"/>
              </w:rPr>
              <w:t>54 АЕ 393668         от 23.06.2014</w:t>
            </w:r>
            <w:r w:rsidRPr="00D6037D">
              <w:rPr>
                <w:sz w:val="22"/>
                <w:szCs w:val="22"/>
              </w:rPr>
              <w:t>г.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1,461</w:t>
            </w:r>
          </w:p>
        </w:tc>
      </w:tr>
      <w:tr w:rsidR="006B2B3F" w:rsidRPr="002E32F4">
        <w:trPr>
          <w:trHeight w:val="645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 w:rsidRPr="00D6037D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2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1209A0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 д. Ядрышниково</w:t>
            </w:r>
          </w:p>
        </w:tc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1209A0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ул. Индовая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</w:pPr>
            <w:r w:rsidRPr="00D6037D">
              <w:rPr>
                <w:color w:val="000000"/>
                <w:sz w:val="22"/>
                <w:szCs w:val="22"/>
                <w:lang w:val="en-US"/>
              </w:rPr>
              <w:t>IV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</w:pPr>
            <w:r>
              <w:rPr>
                <w:sz w:val="22"/>
                <w:szCs w:val="22"/>
              </w:rPr>
              <w:t>54 АЕ 394567         от 03.09.2014</w:t>
            </w:r>
            <w:r w:rsidRPr="00D6037D">
              <w:rPr>
                <w:sz w:val="22"/>
                <w:szCs w:val="22"/>
              </w:rPr>
              <w:t>г.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0,854</w:t>
            </w:r>
          </w:p>
        </w:tc>
      </w:tr>
      <w:tr w:rsidR="006B2B3F" w:rsidRPr="002E32F4">
        <w:trPr>
          <w:trHeight w:val="645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 w:rsidRPr="00D6037D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2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445F1D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п. Таволга</w:t>
            </w:r>
          </w:p>
        </w:tc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445F1D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ул. Озерная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</w:pPr>
            <w:r w:rsidRPr="00D6037D">
              <w:rPr>
                <w:color w:val="000000"/>
                <w:sz w:val="22"/>
                <w:szCs w:val="22"/>
                <w:lang w:val="en-US"/>
              </w:rPr>
              <w:t>IV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</w:pPr>
            <w:r>
              <w:rPr>
                <w:sz w:val="22"/>
                <w:szCs w:val="22"/>
              </w:rPr>
              <w:t>54 АЕ 394568        от 03.09.2014</w:t>
            </w:r>
            <w:r w:rsidRPr="00D6037D">
              <w:rPr>
                <w:sz w:val="22"/>
                <w:szCs w:val="22"/>
              </w:rPr>
              <w:t>г.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1,678</w:t>
            </w:r>
          </w:p>
        </w:tc>
      </w:tr>
      <w:tr w:rsidR="006B2B3F" w:rsidRPr="002E32F4">
        <w:trPr>
          <w:trHeight w:val="330"/>
        </w:trPr>
        <w:tc>
          <w:tcPr>
            <w:tcW w:w="57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b/>
                <w:bCs/>
                <w:color w:val="000000"/>
              </w:rPr>
            </w:pPr>
            <w:r w:rsidRPr="00D6037D">
              <w:rPr>
                <w:b/>
                <w:bCs/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D631A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 xml:space="preserve">7,8 </w:t>
            </w:r>
          </w:p>
        </w:tc>
      </w:tr>
    </w:tbl>
    <w:p w:rsidR="006B2B3F" w:rsidRPr="00AB5E8F" w:rsidRDefault="006B2B3F" w:rsidP="00AB5E8F"/>
    <w:p w:rsidR="006B2B3F" w:rsidRDefault="006B2B3F" w:rsidP="005A7E5F">
      <w:pPr>
        <w:pStyle w:val="NoSpacing"/>
        <w:spacing w:line="276" w:lineRule="auto"/>
        <w:ind w:firstLine="567"/>
        <w:jc w:val="both"/>
      </w:pPr>
      <w:r>
        <w:t xml:space="preserve"> Дороги в муниципальном образовании Новочекинского сельсовета Кыштовского района Новосибирской области в основном</w:t>
      </w:r>
      <w:r w:rsidRPr="003E4FD3">
        <w:rPr>
          <w:color w:val="000000"/>
        </w:rPr>
        <w:t xml:space="preserve"> </w:t>
      </w:r>
      <w:r>
        <w:rPr>
          <w:color w:val="000000"/>
        </w:rPr>
        <w:t>с грунтовым покрытием</w:t>
      </w:r>
      <w:r>
        <w:t xml:space="preserve">, информация о протяжённости дорог с распределением по типам покрытия представлена в таблице 2.4.2. </w:t>
      </w:r>
    </w:p>
    <w:p w:rsidR="006B2B3F" w:rsidRDefault="006B2B3F" w:rsidP="005A7E5F">
      <w:pPr>
        <w:pStyle w:val="NoSpacing"/>
        <w:spacing w:line="276" w:lineRule="auto"/>
        <w:ind w:firstLine="567"/>
        <w:jc w:val="both"/>
      </w:pPr>
    </w:p>
    <w:p w:rsidR="006B2B3F" w:rsidRDefault="006B2B3F" w:rsidP="005A7E5F">
      <w:pPr>
        <w:pStyle w:val="NoSpacing"/>
        <w:spacing w:line="276" w:lineRule="auto"/>
        <w:ind w:firstLine="567"/>
        <w:jc w:val="both"/>
      </w:pPr>
      <w:r>
        <w:t>Таблица 2.4.2. Состав дорог по типам покрытия</w:t>
      </w:r>
    </w:p>
    <w:p w:rsidR="006B2B3F" w:rsidRPr="00AB5E8F" w:rsidRDefault="006B2B3F" w:rsidP="005A7E5F">
      <w:pPr>
        <w:spacing w:line="276" w:lineRule="auto"/>
      </w:pPr>
    </w:p>
    <w:tbl>
      <w:tblPr>
        <w:tblW w:w="9606" w:type="dxa"/>
        <w:tblInd w:w="2" w:type="dxa"/>
        <w:tblLook w:val="00A0"/>
      </w:tblPr>
      <w:tblGrid>
        <w:gridCol w:w="560"/>
        <w:gridCol w:w="6211"/>
        <w:gridCol w:w="2835"/>
      </w:tblGrid>
      <w:tr w:rsidR="006B2B3F" w:rsidRPr="003D0D9D">
        <w:trPr>
          <w:trHeight w:val="469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3203AF" w:rsidRDefault="006B2B3F" w:rsidP="007D20AE">
            <w:pPr>
              <w:spacing w:line="276" w:lineRule="auto"/>
              <w:jc w:val="center"/>
              <w:rPr>
                <w:b/>
                <w:bCs/>
                <w:color w:val="000000"/>
              </w:rPr>
            </w:pPr>
            <w:r w:rsidRPr="003203AF">
              <w:rPr>
                <w:b/>
                <w:bCs/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62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3203AF" w:rsidRDefault="006B2B3F" w:rsidP="007D20AE">
            <w:pPr>
              <w:spacing w:line="276" w:lineRule="auto"/>
              <w:jc w:val="center"/>
              <w:rPr>
                <w:b/>
                <w:bCs/>
                <w:color w:val="000000"/>
              </w:rPr>
            </w:pPr>
            <w:r w:rsidRPr="003203AF">
              <w:rPr>
                <w:b/>
                <w:bCs/>
                <w:color w:val="000000"/>
                <w:sz w:val="22"/>
                <w:szCs w:val="22"/>
              </w:rPr>
              <w:t>Тип покрытия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3203AF" w:rsidRDefault="006B2B3F" w:rsidP="007D20AE">
            <w:pPr>
              <w:spacing w:line="276" w:lineRule="auto"/>
              <w:jc w:val="center"/>
              <w:rPr>
                <w:b/>
                <w:bCs/>
                <w:color w:val="000000"/>
              </w:rPr>
            </w:pPr>
            <w:r w:rsidRPr="003203AF">
              <w:rPr>
                <w:b/>
                <w:bCs/>
                <w:color w:val="000000"/>
                <w:sz w:val="22"/>
                <w:szCs w:val="22"/>
              </w:rPr>
              <w:t>Протяженность, км.</w:t>
            </w:r>
          </w:p>
        </w:tc>
      </w:tr>
      <w:tr w:rsidR="006B2B3F" w:rsidRPr="003D0D9D">
        <w:trPr>
          <w:trHeight w:val="3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3203AF" w:rsidRDefault="006B2B3F" w:rsidP="007D20AE">
            <w:pPr>
              <w:spacing w:line="276" w:lineRule="auto"/>
              <w:jc w:val="center"/>
              <w:rPr>
                <w:color w:val="000000"/>
              </w:rPr>
            </w:pPr>
            <w:r w:rsidRPr="003203AF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6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3203AF" w:rsidRDefault="006B2B3F" w:rsidP="007D20AE">
            <w:pPr>
              <w:spacing w:line="276" w:lineRule="auto"/>
              <w:jc w:val="center"/>
              <w:rPr>
                <w:color w:val="000000"/>
              </w:rPr>
            </w:pPr>
            <w:r w:rsidRPr="003203AF">
              <w:rPr>
                <w:color w:val="000000"/>
                <w:sz w:val="22"/>
                <w:szCs w:val="22"/>
              </w:rPr>
              <w:t>Твердое покрытие (щебень)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3203AF" w:rsidRDefault="006B2B3F" w:rsidP="007D20AE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  <w:r w:rsidRPr="003203AF">
              <w:rPr>
                <w:color w:val="000000"/>
                <w:sz w:val="22"/>
                <w:szCs w:val="22"/>
              </w:rPr>
              <w:t>,00</w:t>
            </w:r>
          </w:p>
        </w:tc>
      </w:tr>
      <w:tr w:rsidR="006B2B3F" w:rsidRPr="003D0D9D">
        <w:trPr>
          <w:trHeight w:val="3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3203AF" w:rsidRDefault="006B2B3F" w:rsidP="007D20AE">
            <w:pPr>
              <w:spacing w:line="276" w:lineRule="auto"/>
              <w:jc w:val="center"/>
              <w:rPr>
                <w:color w:val="000000"/>
              </w:rPr>
            </w:pPr>
            <w:r w:rsidRPr="003203AF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6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3203AF" w:rsidRDefault="006B2B3F" w:rsidP="007D20AE">
            <w:pPr>
              <w:spacing w:line="276" w:lineRule="auto"/>
              <w:jc w:val="center"/>
              <w:rPr>
                <w:color w:val="000000"/>
              </w:rPr>
            </w:pPr>
            <w:r w:rsidRPr="003203AF">
              <w:rPr>
                <w:color w:val="000000"/>
                <w:sz w:val="22"/>
                <w:szCs w:val="22"/>
              </w:rPr>
              <w:t>Грунтовое (Неусовершенствованное)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3203AF" w:rsidRDefault="006B2B3F" w:rsidP="007D20AE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5,8</w:t>
            </w:r>
          </w:p>
        </w:tc>
      </w:tr>
      <w:tr w:rsidR="006B2B3F" w:rsidRPr="003D0D9D">
        <w:trPr>
          <w:trHeight w:val="3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3203AF" w:rsidRDefault="006B2B3F" w:rsidP="007D20AE">
            <w:pPr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6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3203AF" w:rsidRDefault="006B2B3F" w:rsidP="007D20AE">
            <w:pPr>
              <w:spacing w:line="276" w:lineRule="auto"/>
              <w:jc w:val="center"/>
              <w:rPr>
                <w:color w:val="000000"/>
              </w:rPr>
            </w:pPr>
            <w:r w:rsidRPr="003203AF">
              <w:rPr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3203AF" w:rsidRDefault="006B2B3F" w:rsidP="007D20AE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7,8</w:t>
            </w:r>
          </w:p>
        </w:tc>
      </w:tr>
    </w:tbl>
    <w:p w:rsidR="006B2B3F" w:rsidRPr="00AB5E8F" w:rsidRDefault="006B2B3F" w:rsidP="005A7E5F">
      <w:pPr>
        <w:spacing w:line="276" w:lineRule="auto"/>
      </w:pPr>
    </w:p>
    <w:p w:rsidR="006B2B3F" w:rsidRPr="00AB5E8F" w:rsidRDefault="006B2B3F" w:rsidP="005A7E5F">
      <w:pPr>
        <w:spacing w:line="276" w:lineRule="auto"/>
      </w:pPr>
    </w:p>
    <w:p w:rsidR="006B2B3F" w:rsidRDefault="006B2B3F" w:rsidP="005A7E5F">
      <w:pPr>
        <w:pStyle w:val="NoSpacing"/>
        <w:spacing w:line="276" w:lineRule="auto"/>
        <w:ind w:firstLine="567"/>
        <w:jc w:val="both"/>
      </w:pPr>
      <w:r>
        <w:t>Дороги на территории Новочекинского сельсовета Кыштовского района Новосибирской области в собственности муниципального образования. Права субъекта подтверждены свидетельствами о государственной регистрации права (таблица 2.4.1.).</w:t>
      </w:r>
    </w:p>
    <w:p w:rsidR="006B2B3F" w:rsidRPr="009636AB" w:rsidRDefault="006B2B3F" w:rsidP="005A7E5F">
      <w:pPr>
        <w:pStyle w:val="NoSpacing"/>
        <w:spacing w:line="276" w:lineRule="auto"/>
        <w:ind w:firstLine="567"/>
        <w:jc w:val="both"/>
      </w:pPr>
      <w:r w:rsidRPr="00C251EF">
        <w:t xml:space="preserve">Обслуживание дорог осуществляется </w:t>
      </w:r>
      <w:r>
        <w:t xml:space="preserve">самим муниципальным образованием </w:t>
      </w:r>
      <w:r w:rsidRPr="00C251EF">
        <w:t xml:space="preserve">по </w:t>
      </w:r>
      <w:r>
        <w:t xml:space="preserve">договору с физическим лицом </w:t>
      </w:r>
      <w:r w:rsidRPr="00C251EF">
        <w:t>на выполнение комплекса работ по содержанию мун</w:t>
      </w:r>
      <w:r>
        <w:t xml:space="preserve">иципальных автомобильных дорог, </w:t>
      </w:r>
      <w:r w:rsidRPr="00C251EF">
        <w:t>на терри</w:t>
      </w:r>
      <w:r>
        <w:t>тории МО</w:t>
      </w:r>
      <w:r w:rsidRPr="009636AB">
        <w:t>. В состав работ входит:</w:t>
      </w:r>
    </w:p>
    <w:p w:rsidR="006B2B3F" w:rsidRPr="009636AB" w:rsidRDefault="006B2B3F" w:rsidP="005A7E5F">
      <w:pPr>
        <w:pStyle w:val="ListParagraph"/>
        <w:numPr>
          <w:ilvl w:val="0"/>
          <w:numId w:val="4"/>
        </w:numPr>
        <w:tabs>
          <w:tab w:val="left" w:pos="851"/>
        </w:tabs>
        <w:spacing w:line="276" w:lineRule="auto"/>
        <w:ind w:left="0" w:firstLine="567"/>
        <w:jc w:val="both"/>
      </w:pPr>
      <w:r w:rsidRPr="009636AB">
        <w:t>Содержание муниципальных автомобильных дорог включающие в себя работы с учётом сезонных условий по уходу за доро</w:t>
      </w:r>
      <w:r>
        <w:t>гами</w:t>
      </w:r>
      <w:r w:rsidRPr="009636AB">
        <w:t>;</w:t>
      </w:r>
    </w:p>
    <w:p w:rsidR="006B2B3F" w:rsidRPr="009636AB" w:rsidRDefault="006B2B3F" w:rsidP="005A7E5F">
      <w:pPr>
        <w:pStyle w:val="ListParagraph"/>
        <w:numPr>
          <w:ilvl w:val="0"/>
          <w:numId w:val="4"/>
        </w:numPr>
        <w:tabs>
          <w:tab w:val="left" w:pos="851"/>
        </w:tabs>
        <w:spacing w:line="276" w:lineRule="auto"/>
        <w:ind w:left="0" w:firstLine="567"/>
        <w:jc w:val="both"/>
      </w:pPr>
      <w:r w:rsidRPr="009636AB">
        <w:t>Борьба с зимней скользкостью с уборкой снежных валов с обочин;</w:t>
      </w:r>
    </w:p>
    <w:p w:rsidR="006B2B3F" w:rsidRDefault="006B2B3F" w:rsidP="005A7E5F">
      <w:pPr>
        <w:spacing w:line="276" w:lineRule="auto"/>
        <w:ind w:firstLine="567"/>
        <w:jc w:val="both"/>
      </w:pPr>
      <w:r w:rsidRPr="009636AB">
        <w:t>Проверка качества выполнения работ осуществляется по согласованному графику, с составлением итогового акта</w:t>
      </w:r>
      <w:r>
        <w:t xml:space="preserve"> приемки</w:t>
      </w:r>
      <w:r w:rsidRPr="009636AB">
        <w:t xml:space="preserve"> оценки качества содержания муниципальных автодорог в соответствии с </w:t>
      </w:r>
      <w:r>
        <w:t>договором.</w:t>
      </w:r>
    </w:p>
    <w:p w:rsidR="006B2B3F" w:rsidRDefault="006B2B3F" w:rsidP="0056694F">
      <w:pPr>
        <w:spacing w:line="360" w:lineRule="auto"/>
        <w:jc w:val="both"/>
      </w:pPr>
    </w:p>
    <w:p w:rsidR="006B2B3F" w:rsidRPr="00134A89" w:rsidRDefault="006B2B3F" w:rsidP="00AA7B54">
      <w:r>
        <w:t xml:space="preserve"> </w:t>
      </w:r>
    </w:p>
    <w:p w:rsidR="006B2B3F" w:rsidRPr="000D6A64" w:rsidRDefault="006B2B3F" w:rsidP="009636AB">
      <w:pPr>
        <w:pStyle w:val="Heading1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32" w:name="_Toc444611856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2.5</w:t>
      </w:r>
      <w:r w:rsidRPr="000D6A64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 Характеристика работы транспортных средств общего пользования, включая анализ пассажиропотока</w:t>
      </w:r>
      <w:bookmarkEnd w:id="32"/>
    </w:p>
    <w:p w:rsidR="006B2B3F" w:rsidRPr="00AB5E8F" w:rsidRDefault="006B2B3F" w:rsidP="00AB5E8F"/>
    <w:p w:rsidR="006B2B3F" w:rsidRDefault="006B2B3F" w:rsidP="00A84A5A">
      <w:pPr>
        <w:spacing w:line="360" w:lineRule="auto"/>
        <w:ind w:firstLine="567"/>
        <w:jc w:val="both"/>
      </w:pPr>
      <w:r>
        <w:t>В Новочекинском сельсовете обслуживание населения общественным транспортом не предусмотрено. Передвижение по территории населенного пункта осуществляется с использованием личного транспорта, либо в пешем порядке.</w:t>
      </w:r>
    </w:p>
    <w:p w:rsidR="006B2B3F" w:rsidRDefault="006B2B3F" w:rsidP="00A84A5A">
      <w:pPr>
        <w:spacing w:line="360" w:lineRule="auto"/>
        <w:ind w:firstLine="567"/>
        <w:jc w:val="both"/>
      </w:pPr>
      <w:r>
        <w:t>Движение маршрутных транспортных средств по расписанию, организовано в направлении  Кыштовка–Бакейка-Кыштовка. Информация об объемах пассажирских перевозок необходимая для анализа пассажиропотока отсутствует.</w:t>
      </w:r>
    </w:p>
    <w:p w:rsidR="006B2B3F" w:rsidRDefault="006B2B3F" w:rsidP="003C4C4D"/>
    <w:p w:rsidR="006B2B3F" w:rsidRPr="000C2FB6" w:rsidRDefault="006B2B3F" w:rsidP="009636AB">
      <w:pPr>
        <w:pStyle w:val="Heading1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33" w:name="_Toc444611857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2.6 </w:t>
      </w:r>
      <w:r w:rsidRPr="000C2FB6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 Характеристика условий пешеходного и велосипедного передвижения</w:t>
      </w:r>
      <w:bookmarkEnd w:id="33"/>
    </w:p>
    <w:p w:rsidR="006B2B3F" w:rsidRPr="00AB5E8F" w:rsidRDefault="006B2B3F" w:rsidP="00AB5E8F"/>
    <w:p w:rsidR="006B2B3F" w:rsidRDefault="006B2B3F" w:rsidP="00347777">
      <w:r>
        <w:t xml:space="preserve">         Для передвижения пешеходов в Новочекинском сельсовете тротуары не предусмотрены.</w:t>
      </w:r>
    </w:p>
    <w:p w:rsidR="006B2B3F" w:rsidRDefault="006B2B3F" w:rsidP="00347777">
      <w:r>
        <w:t xml:space="preserve">       Специализированные дорожки для велосипедного передвижения на территории Новочекинского сельсовета не предусмотрены. Движение велосипедистов осуществляется в соответствии с требованиями ПДД по дорогам общего пользования.</w:t>
      </w:r>
    </w:p>
    <w:p w:rsidR="006B2B3F" w:rsidRPr="00D33CC2" w:rsidRDefault="006B2B3F" w:rsidP="00D33CC2"/>
    <w:p w:rsidR="006B2B3F" w:rsidRPr="0056694F" w:rsidRDefault="006B2B3F" w:rsidP="0056694F">
      <w:pPr>
        <w:pStyle w:val="Heading1"/>
        <w:spacing w:line="276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56694F">
        <w:rPr>
          <w:color w:val="FF6600"/>
          <w:sz w:val="24"/>
          <w:szCs w:val="24"/>
        </w:rPr>
        <w:t xml:space="preserve"> </w:t>
      </w:r>
      <w:bookmarkStart w:id="34" w:name="_Toc444611858"/>
      <w:bookmarkStart w:id="35" w:name="_Toc444611859"/>
      <w:r w:rsidRPr="0056694F">
        <w:rPr>
          <w:rFonts w:ascii="Times New Roman" w:hAnsi="Times New Roman" w:cs="Times New Roman"/>
          <w:b/>
          <w:bCs/>
          <w:color w:val="auto"/>
          <w:sz w:val="24"/>
          <w:szCs w:val="24"/>
        </w:rPr>
        <w:t>2.7 Характеристика движения грузовых транспортных средств, оценка работы транспортных средств коммунальных и дорожных служб, состояния инфраструктуры для данных транспортных средств</w:t>
      </w:r>
      <w:bookmarkEnd w:id="34"/>
    </w:p>
    <w:p w:rsidR="006B2B3F" w:rsidRPr="0056694F" w:rsidRDefault="006B2B3F" w:rsidP="0056694F">
      <w:pPr>
        <w:spacing w:after="160" w:line="276" w:lineRule="auto"/>
        <w:ind w:firstLine="567"/>
        <w:jc w:val="both"/>
        <w:rPr>
          <w:lang w:eastAsia="en-US"/>
        </w:rPr>
      </w:pPr>
    </w:p>
    <w:p w:rsidR="006B2B3F" w:rsidRPr="00A84A5A" w:rsidRDefault="006B2B3F" w:rsidP="0056694F">
      <w:pPr>
        <w:spacing w:line="276" w:lineRule="auto"/>
        <w:ind w:firstLine="567"/>
        <w:jc w:val="both"/>
      </w:pPr>
      <w:r w:rsidRPr="00A84A5A">
        <w:t>Основны</w:t>
      </w:r>
      <w:r>
        <w:t>е</w:t>
      </w:r>
      <w:r w:rsidRPr="00A84A5A">
        <w:t xml:space="preserve"> грузовые перевозки на территории </w:t>
      </w:r>
      <w:r>
        <w:t>Новочекинского сельсовета Кыштовского района Новосибирской области осуществляются самими жителями поселения</w:t>
      </w:r>
      <w:r w:rsidRPr="00A84A5A">
        <w:t>.</w:t>
      </w:r>
    </w:p>
    <w:p w:rsidR="006B2B3F" w:rsidRPr="00A84A5A" w:rsidRDefault="006B2B3F" w:rsidP="0056694F">
      <w:pPr>
        <w:spacing w:line="276" w:lineRule="auto"/>
        <w:ind w:firstLine="567"/>
        <w:jc w:val="both"/>
      </w:pPr>
      <w:r w:rsidRPr="00A84A5A">
        <w:t xml:space="preserve">Маршрут движения автотранспорта проходит </w:t>
      </w:r>
      <w:r>
        <w:t xml:space="preserve"> по улицам поселения.</w:t>
      </w:r>
      <w:r w:rsidRPr="00A84A5A">
        <w:t xml:space="preserve"> </w:t>
      </w:r>
    </w:p>
    <w:p w:rsidR="006B2B3F" w:rsidRPr="00F40F1F" w:rsidRDefault="006B2B3F" w:rsidP="0056694F">
      <w:pPr>
        <w:spacing w:line="276" w:lineRule="auto"/>
      </w:pPr>
    </w:p>
    <w:p w:rsidR="006B2B3F" w:rsidRDefault="006B2B3F" w:rsidP="0056694F">
      <w:pPr>
        <w:spacing w:line="276" w:lineRule="auto"/>
        <w:ind w:firstLine="567"/>
        <w:jc w:val="both"/>
      </w:pPr>
      <w:r>
        <w:t xml:space="preserve">Маршруты движения грузового транспорта пролегают  части населенного пункта, без  заезда в жилую зону. </w:t>
      </w:r>
    </w:p>
    <w:p w:rsidR="006B2B3F" w:rsidRPr="000C2FB6" w:rsidRDefault="006B2B3F" w:rsidP="000C2FB6">
      <w:pPr>
        <w:rPr>
          <w:color w:val="FF6600"/>
        </w:rPr>
      </w:pPr>
    </w:p>
    <w:p w:rsidR="006B2B3F" w:rsidRPr="00445F1D" w:rsidRDefault="006B2B3F" w:rsidP="00F40F1F">
      <w:pPr>
        <w:pStyle w:val="Heading1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2.8</w:t>
      </w:r>
      <w:r w:rsidRPr="00445F1D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 Анализ уровня безопасности дорожного движения</w:t>
      </w:r>
      <w:bookmarkEnd w:id="35"/>
    </w:p>
    <w:p w:rsidR="006B2B3F" w:rsidRPr="003B4343" w:rsidRDefault="006B2B3F" w:rsidP="003B4343"/>
    <w:p w:rsidR="006B2B3F" w:rsidRPr="003B4343" w:rsidRDefault="006B2B3F" w:rsidP="0056694F">
      <w:pPr>
        <w:pStyle w:val="ConsPlusNormal"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bookmarkStart w:id="36" w:name="_Toc444611860"/>
      <w:r>
        <w:t xml:space="preserve"> </w:t>
      </w:r>
      <w:r>
        <w:rPr>
          <w:rFonts w:ascii="Times New Roman" w:hAnsi="Times New Roman" w:cs="Times New Roman"/>
          <w:sz w:val="24"/>
          <w:szCs w:val="24"/>
        </w:rPr>
        <w:t>Ситуация</w:t>
      </w:r>
      <w:r w:rsidRPr="003B4343">
        <w:rPr>
          <w:rFonts w:ascii="Times New Roman" w:hAnsi="Times New Roman" w:cs="Times New Roman"/>
          <w:sz w:val="24"/>
          <w:szCs w:val="24"/>
        </w:rPr>
        <w:t>, связанн</w:t>
      </w:r>
      <w:r>
        <w:rPr>
          <w:rFonts w:ascii="Times New Roman" w:hAnsi="Times New Roman" w:cs="Times New Roman"/>
          <w:sz w:val="24"/>
          <w:szCs w:val="24"/>
        </w:rPr>
        <w:t>ая</w:t>
      </w:r>
      <w:r w:rsidRPr="003B4343">
        <w:rPr>
          <w:rFonts w:ascii="Times New Roman" w:hAnsi="Times New Roman" w:cs="Times New Roman"/>
          <w:sz w:val="24"/>
          <w:szCs w:val="24"/>
        </w:rPr>
        <w:t xml:space="preserve"> с </w:t>
      </w:r>
      <w:r>
        <w:rPr>
          <w:rFonts w:ascii="Times New Roman" w:hAnsi="Times New Roman" w:cs="Times New Roman"/>
          <w:sz w:val="24"/>
          <w:szCs w:val="24"/>
        </w:rPr>
        <w:t>аварийностью на транспорте</w:t>
      </w:r>
      <w:r w:rsidRPr="003B4343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неизменно сохраняет актуальность</w:t>
      </w:r>
      <w:r w:rsidRPr="003B4343">
        <w:rPr>
          <w:rFonts w:ascii="Times New Roman" w:hAnsi="Times New Roman" w:cs="Times New Roman"/>
          <w:sz w:val="24"/>
          <w:szCs w:val="24"/>
        </w:rPr>
        <w:t xml:space="preserve"> в связи с несоответствием дорожно-транспортной инфраструктуры потребностям </w:t>
      </w:r>
      <w:r>
        <w:rPr>
          <w:rFonts w:ascii="Times New Roman" w:hAnsi="Times New Roman" w:cs="Times New Roman"/>
          <w:sz w:val="24"/>
          <w:szCs w:val="24"/>
        </w:rPr>
        <w:t>участников</w:t>
      </w:r>
      <w:r w:rsidRPr="003B4343">
        <w:rPr>
          <w:rFonts w:ascii="Times New Roman" w:hAnsi="Times New Roman" w:cs="Times New Roman"/>
          <w:sz w:val="24"/>
          <w:szCs w:val="24"/>
        </w:rPr>
        <w:t xml:space="preserve"> дорожн</w:t>
      </w:r>
      <w:r>
        <w:rPr>
          <w:rFonts w:ascii="Times New Roman" w:hAnsi="Times New Roman" w:cs="Times New Roman"/>
          <w:sz w:val="24"/>
          <w:szCs w:val="24"/>
        </w:rPr>
        <w:t>ого</w:t>
      </w:r>
      <w:r w:rsidRPr="003B4343">
        <w:rPr>
          <w:rFonts w:ascii="Times New Roman" w:hAnsi="Times New Roman" w:cs="Times New Roman"/>
          <w:sz w:val="24"/>
          <w:szCs w:val="24"/>
        </w:rPr>
        <w:t xml:space="preserve"> движени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3B4343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их низкой дисциплиной, а также </w:t>
      </w:r>
      <w:r w:rsidRPr="003B4343">
        <w:rPr>
          <w:rFonts w:ascii="Times New Roman" w:hAnsi="Times New Roman" w:cs="Times New Roman"/>
          <w:sz w:val="24"/>
          <w:szCs w:val="24"/>
        </w:rPr>
        <w:t>недостаточной эффективностью функционирования системы обеспечения безопасности дорожного движения.</w:t>
      </w:r>
    </w:p>
    <w:p w:rsidR="006B2B3F" w:rsidRDefault="006B2B3F" w:rsidP="0056694F">
      <w:pPr>
        <w:pStyle w:val="ConsPlusNormal"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B4343">
        <w:rPr>
          <w:rFonts w:ascii="Times New Roman" w:hAnsi="Times New Roman" w:cs="Times New Roman"/>
          <w:sz w:val="24"/>
          <w:szCs w:val="24"/>
        </w:rPr>
        <w:t xml:space="preserve">В настоящее время решение проблемы обеспечения безопасности дорожного движения является одной из важнейших задач. </w:t>
      </w:r>
    </w:p>
    <w:p w:rsidR="006B2B3F" w:rsidRDefault="006B2B3F" w:rsidP="00B552AF">
      <w:pPr>
        <w:spacing w:line="360" w:lineRule="auto"/>
      </w:pPr>
    </w:p>
    <w:p w:rsidR="006B2B3F" w:rsidRDefault="006B2B3F" w:rsidP="00F40F1F">
      <w:pPr>
        <w:pStyle w:val="Heading1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2.9</w:t>
      </w:r>
      <w:r w:rsidRPr="000D6A64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 Оценка уровня негативного воздействия транспортной инфраструктуры на окружающую среду, безопасность и здоровье населения</w:t>
      </w:r>
      <w:bookmarkEnd w:id="36"/>
    </w:p>
    <w:p w:rsidR="006B2B3F" w:rsidRDefault="006B2B3F" w:rsidP="0056694F"/>
    <w:p w:rsidR="006B2B3F" w:rsidRPr="0056694F" w:rsidRDefault="006B2B3F" w:rsidP="0056694F"/>
    <w:p w:rsidR="006B2B3F" w:rsidRDefault="006B2B3F" w:rsidP="0056694F">
      <w:pPr>
        <w:spacing w:line="276" w:lineRule="auto"/>
        <w:ind w:firstLine="567"/>
        <w:jc w:val="both"/>
      </w:pPr>
      <w:r>
        <w:t xml:space="preserve">Количество автомобильного транспорта в период с 2013 по 2015 годы выросло, предполагается дальнейший рост пассажирского и грузового транспорта. </w:t>
      </w:r>
    </w:p>
    <w:p w:rsidR="006B2B3F" w:rsidRDefault="006B2B3F" w:rsidP="0056694F">
      <w:pPr>
        <w:spacing w:line="276" w:lineRule="auto"/>
        <w:ind w:firstLine="567"/>
        <w:jc w:val="both"/>
      </w:pPr>
      <w:r>
        <w:t>Рассмотрим отдельные характерные факторы, неблагоприятно влияющие на здоровье.</w:t>
      </w:r>
    </w:p>
    <w:p w:rsidR="006B2B3F" w:rsidRDefault="006B2B3F" w:rsidP="0056694F">
      <w:pPr>
        <w:spacing w:line="276" w:lineRule="auto"/>
        <w:ind w:firstLine="567"/>
        <w:jc w:val="both"/>
      </w:pPr>
      <w:r w:rsidRPr="00E75EB9">
        <w:rPr>
          <w:i/>
          <w:iCs/>
          <w:u w:val="single"/>
        </w:rPr>
        <w:t>Загрязнение атмосферы</w:t>
      </w:r>
      <w:r>
        <w:t>. Выбросы в воздух дыма и газообразных загрязняющих веществ (диоксид азота (NO2), диоксид серы (SO2) и озон (О3)) приводят вредным проявлениям для здоровья, особенно к респираторным аллергическим заболеваниям.</w:t>
      </w:r>
    </w:p>
    <w:p w:rsidR="006B2B3F" w:rsidRDefault="006B2B3F" w:rsidP="0056694F">
      <w:pPr>
        <w:spacing w:line="276" w:lineRule="auto"/>
        <w:ind w:firstLine="567"/>
        <w:jc w:val="both"/>
      </w:pPr>
      <w:r w:rsidRPr="00E75EB9">
        <w:rPr>
          <w:i/>
          <w:iCs/>
          <w:u w:val="single"/>
        </w:rPr>
        <w:t>Воздействие шума</w:t>
      </w:r>
      <w:r>
        <w:t>. Автомобильный транспорт служит главным источником бытового шума. Приблизительно 30 % населения России подвергается воздействию шума от автомобильного транспорта с уровнем выше 55 дБ. Это приводит к росту риска сердечно-сосудистых и эндокринных заболеваний. Воздействие шума влияет на познавательные способности людей, мотивацию, вызывает раздражительность.</w:t>
      </w:r>
    </w:p>
    <w:p w:rsidR="006B2B3F" w:rsidRDefault="006B2B3F" w:rsidP="0056694F">
      <w:pPr>
        <w:spacing w:line="276" w:lineRule="auto"/>
        <w:ind w:firstLine="567"/>
        <w:jc w:val="both"/>
      </w:pPr>
      <w:r w:rsidRPr="00E75EB9">
        <w:rPr>
          <w:i/>
          <w:iCs/>
          <w:u w:val="single"/>
        </w:rPr>
        <w:t>Снижение двигательной активности</w:t>
      </w:r>
      <w:r>
        <w:t>. Исследования показывают тенденцию к снижению уровня активности у людей, в связи с тем, что все больше людей предпочитают передвигаться при помощи автотранспорта. Недостаточность двигательной активности приводит к таким проблемам со здоровьем как сердечно-сосудистые заболевания, инсульт, диабет типа II, ожирение, некоторые типы рака, остеопороз и вызывают депрессию.</w:t>
      </w:r>
    </w:p>
    <w:p w:rsidR="006B2B3F" w:rsidRDefault="006B2B3F" w:rsidP="0056694F">
      <w:pPr>
        <w:spacing w:line="276" w:lineRule="auto"/>
        <w:ind w:firstLine="567"/>
        <w:jc w:val="both"/>
      </w:pPr>
      <w:r w:rsidRPr="003B4343">
        <w:t>Для эффективного решения проблем</w:t>
      </w:r>
      <w:r>
        <w:t xml:space="preserve"> загрязнения воздуха, шумового загрязнения, снижения двигательной активности</w:t>
      </w:r>
      <w:r w:rsidRPr="003B4343">
        <w:t xml:space="preserve">, связанных </w:t>
      </w:r>
      <w:r>
        <w:t>с использованием транспортных средств</w:t>
      </w:r>
      <w:r w:rsidRPr="003B4343">
        <w:t xml:space="preserve">, </w:t>
      </w:r>
      <w:r>
        <w:t>необходимо вести разъяснительную работу среди жителей муниципального образования направленную на снижение использования автомобильного транспорта при передвижении в границах населенных пунктах. Необходимо развивать инфраструктуру, ориентированную на сезонное использование населением велосипедного транспорта и пешеходного движения.</w:t>
      </w:r>
    </w:p>
    <w:p w:rsidR="006B2B3F" w:rsidRPr="00D33CC2" w:rsidRDefault="006B2B3F" w:rsidP="00D33CC2"/>
    <w:p w:rsidR="006B2B3F" w:rsidRPr="000D6A64" w:rsidRDefault="006B2B3F" w:rsidP="00F40F1F">
      <w:pPr>
        <w:pStyle w:val="Heading1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37" w:name="_Toc444611861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2.10</w:t>
      </w:r>
      <w:r w:rsidRPr="000D6A64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 Характеристика существующих условий и перспектив развития и размещения транспортной инфраструктуры поселения</w:t>
      </w:r>
      <w:bookmarkEnd w:id="37"/>
    </w:p>
    <w:p w:rsidR="006B2B3F" w:rsidRPr="000E397D" w:rsidRDefault="006B2B3F" w:rsidP="000E397D">
      <w:pPr>
        <w:pStyle w:val="Heading1"/>
        <w:spacing w:line="276" w:lineRule="auto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>
        <w:t xml:space="preserve"> </w:t>
      </w:r>
    </w:p>
    <w:p w:rsidR="006B2B3F" w:rsidRPr="00F22506" w:rsidRDefault="006B2B3F" w:rsidP="000E397D">
      <w:pPr>
        <w:shd w:val="clear" w:color="auto" w:fill="FFFFFF"/>
        <w:spacing w:before="53" w:line="276" w:lineRule="auto"/>
        <w:ind w:right="76" w:firstLine="709"/>
        <w:jc w:val="both"/>
        <w:rPr>
          <w:color w:val="000000"/>
          <w:spacing w:val="-4"/>
        </w:rPr>
      </w:pPr>
      <w:r w:rsidRPr="00F22506">
        <w:rPr>
          <w:color w:val="000000"/>
          <w:spacing w:val="-4"/>
        </w:rPr>
        <w:t xml:space="preserve">Анализ </w:t>
      </w:r>
      <w:r>
        <w:rPr>
          <w:color w:val="000000"/>
          <w:spacing w:val="-4"/>
        </w:rPr>
        <w:t>сложившегося положения дорожно – транспортной инфраструктуры</w:t>
      </w:r>
      <w:r w:rsidRPr="00F22506">
        <w:rPr>
          <w:color w:val="000000"/>
          <w:spacing w:val="-4"/>
        </w:rPr>
        <w:t xml:space="preserve"> </w:t>
      </w:r>
      <w:r>
        <w:rPr>
          <w:color w:val="000000"/>
          <w:spacing w:val="-4"/>
        </w:rPr>
        <w:t xml:space="preserve">позволяет сделать вывод о существовании </w:t>
      </w:r>
      <w:r w:rsidRPr="00F22506">
        <w:rPr>
          <w:color w:val="000000"/>
          <w:spacing w:val="-4"/>
        </w:rPr>
        <w:t xml:space="preserve">на территории </w:t>
      </w:r>
      <w:r>
        <w:rPr>
          <w:color w:val="000000"/>
          <w:spacing w:val="-4"/>
        </w:rPr>
        <w:t>Новочекинского сельсовета</w:t>
      </w:r>
      <w:r w:rsidRPr="00F22506">
        <w:rPr>
          <w:color w:val="000000"/>
          <w:spacing w:val="-4"/>
        </w:rPr>
        <w:t xml:space="preserve"> ряд</w:t>
      </w:r>
      <w:r>
        <w:rPr>
          <w:color w:val="000000"/>
          <w:spacing w:val="-4"/>
        </w:rPr>
        <w:t>а</w:t>
      </w:r>
      <w:r w:rsidRPr="00F22506">
        <w:rPr>
          <w:color w:val="000000"/>
          <w:spacing w:val="-4"/>
        </w:rPr>
        <w:t xml:space="preserve"> проблем транспортного обеспечения:</w:t>
      </w:r>
    </w:p>
    <w:p w:rsidR="006B2B3F" w:rsidRDefault="006B2B3F" w:rsidP="000E397D">
      <w:pPr>
        <w:pStyle w:val="ListParagraph"/>
        <w:numPr>
          <w:ilvl w:val="0"/>
          <w:numId w:val="5"/>
        </w:numPr>
        <w:spacing w:line="276" w:lineRule="auto"/>
        <w:jc w:val="both"/>
      </w:pPr>
      <w:r>
        <w:t>О</w:t>
      </w:r>
      <w:r w:rsidRPr="00F22506">
        <w:t xml:space="preserve">тсутствие качественной транспортной связи </w:t>
      </w:r>
      <w:r>
        <w:t>в</w:t>
      </w:r>
      <w:r w:rsidRPr="00F22506">
        <w:t xml:space="preserve"> </w:t>
      </w:r>
      <w:r>
        <w:t>муниципальном образовании</w:t>
      </w:r>
      <w:r w:rsidRPr="00F22506">
        <w:t>;</w:t>
      </w:r>
    </w:p>
    <w:p w:rsidR="006B2B3F" w:rsidRDefault="006B2B3F" w:rsidP="000E397D">
      <w:pPr>
        <w:pStyle w:val="ListParagraph"/>
        <w:numPr>
          <w:ilvl w:val="0"/>
          <w:numId w:val="5"/>
        </w:numPr>
        <w:spacing w:line="276" w:lineRule="auto"/>
        <w:jc w:val="both"/>
      </w:pPr>
      <w:r>
        <w:t>С</w:t>
      </w:r>
      <w:r w:rsidRPr="00F22506">
        <w:t xml:space="preserve">лабое </w:t>
      </w:r>
      <w:r>
        <w:t>развитие улично-дорожной сети</w:t>
      </w:r>
      <w:r w:rsidRPr="00F22506">
        <w:t>;</w:t>
      </w:r>
    </w:p>
    <w:p w:rsidR="006B2B3F" w:rsidRPr="00167406" w:rsidRDefault="006B2B3F" w:rsidP="000E397D">
      <w:pPr>
        <w:pStyle w:val="ListParagraph"/>
        <w:numPr>
          <w:ilvl w:val="0"/>
          <w:numId w:val="5"/>
        </w:numPr>
        <w:spacing w:line="276" w:lineRule="auto"/>
        <w:jc w:val="both"/>
      </w:pPr>
      <w:r>
        <w:t>Низкий уровень</w:t>
      </w:r>
      <w:r w:rsidRPr="00F22506">
        <w:t xml:space="preserve"> обеспеченност</w:t>
      </w:r>
      <w:r>
        <w:t>и</w:t>
      </w:r>
      <w:r w:rsidRPr="00F22506">
        <w:t xml:space="preserve"> оборудованными местами хра</w:t>
      </w:r>
      <w:r>
        <w:t xml:space="preserve">нения автомобильного транспорта </w:t>
      </w:r>
      <w:r w:rsidRPr="00F22506">
        <w:t>и гаражами.</w:t>
      </w:r>
    </w:p>
    <w:p w:rsidR="006B2B3F" w:rsidRPr="00CB1E80" w:rsidRDefault="006B2B3F" w:rsidP="000E397D">
      <w:pPr>
        <w:spacing w:line="276" w:lineRule="auto"/>
        <w:ind w:firstLine="627"/>
        <w:jc w:val="both"/>
        <w:rPr>
          <w:color w:val="000000"/>
          <w:spacing w:val="-4"/>
        </w:rPr>
      </w:pPr>
      <w:r w:rsidRPr="000E5181">
        <w:rPr>
          <w:color w:val="000000"/>
          <w:spacing w:val="-4"/>
        </w:rPr>
        <w:t xml:space="preserve">Действующим генеральным планом муниципального образования </w:t>
      </w:r>
      <w:r>
        <w:rPr>
          <w:lang w:eastAsia="en-US"/>
        </w:rPr>
        <w:t>№ 135 от  21</w:t>
      </w:r>
      <w:r w:rsidRPr="00C55970">
        <w:rPr>
          <w:lang w:eastAsia="en-US"/>
        </w:rPr>
        <w:t>.01. 2013</w:t>
      </w:r>
      <w:r>
        <w:rPr>
          <w:lang w:eastAsia="en-US"/>
        </w:rPr>
        <w:t xml:space="preserve"> года</w:t>
      </w:r>
      <w:r>
        <w:rPr>
          <w:color w:val="000000"/>
          <w:spacing w:val="-4"/>
        </w:rPr>
        <w:t xml:space="preserve"> Новочекинского  сельсовета Кыштовского района Новосибирской области </w:t>
      </w:r>
      <w:r w:rsidRPr="00F22506">
        <w:rPr>
          <w:color w:val="000000"/>
          <w:spacing w:val="-4"/>
        </w:rPr>
        <w:t>предусмотрены</w:t>
      </w:r>
      <w:r>
        <w:rPr>
          <w:color w:val="000000"/>
          <w:spacing w:val="-4"/>
        </w:rPr>
        <w:t xml:space="preserve"> мероприятия по развитию</w:t>
      </w:r>
      <w:r w:rsidRPr="00F22506">
        <w:rPr>
          <w:color w:val="000000"/>
          <w:spacing w:val="-4"/>
        </w:rPr>
        <w:t xml:space="preserve"> транспортной инфраструктуры</w:t>
      </w:r>
      <w:r>
        <w:rPr>
          <w:color w:val="000000"/>
          <w:spacing w:val="-4"/>
        </w:rPr>
        <w:t xml:space="preserve">, </w:t>
      </w:r>
      <w:r w:rsidRPr="00F22506">
        <w:rPr>
          <w:color w:val="000000"/>
          <w:spacing w:val="-4"/>
        </w:rPr>
        <w:t>позволя</w:t>
      </w:r>
      <w:r>
        <w:rPr>
          <w:color w:val="000000"/>
          <w:spacing w:val="-4"/>
        </w:rPr>
        <w:t>ющие</w:t>
      </w:r>
      <w:r w:rsidRPr="00F22506">
        <w:rPr>
          <w:color w:val="000000"/>
          <w:spacing w:val="-4"/>
        </w:rPr>
        <w:t xml:space="preserve"> создать законченную улично-дорожную сеть, обеспечивающую удобную и надежную транспортную связь жилой застройки с общественным центром и местами приложения труда.</w:t>
      </w:r>
    </w:p>
    <w:p w:rsidR="006B2B3F" w:rsidRPr="00E75EB9" w:rsidRDefault="006B2B3F" w:rsidP="000E397D">
      <w:pPr>
        <w:spacing w:line="276" w:lineRule="auto"/>
        <w:ind w:firstLine="627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>Основные решения генерального плана:</w:t>
      </w:r>
    </w:p>
    <w:p w:rsidR="006B2B3F" w:rsidRPr="00E75EB9" w:rsidRDefault="006B2B3F" w:rsidP="000E397D">
      <w:pPr>
        <w:spacing w:line="276" w:lineRule="auto"/>
        <w:ind w:firstLine="627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>- произвести реконструкцию улиц поселения с целью приведения основных параметров к нормативным требованиям. При реконструкции улиц необходимо предусмотреть: уширение проезжих частей, уличное освещение, пешеходные тротуары, водоотводные сооружения, средства организации дорожного движения (дорожные знаки), благоустройство и озеленение прилегающих территорий;</w:t>
      </w:r>
    </w:p>
    <w:p w:rsidR="006B2B3F" w:rsidRPr="00E75EB9" w:rsidRDefault="006B2B3F" w:rsidP="000E397D">
      <w:pPr>
        <w:spacing w:line="276" w:lineRule="auto"/>
        <w:ind w:firstLine="627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 xml:space="preserve">При проектировании улично-дорожной была учтена сложившаяся система улиц. Введена дифференциация улиц по категориям в соответствии со СНиП 2.07.01-91: </w:t>
      </w:r>
    </w:p>
    <w:p w:rsidR="006B2B3F" w:rsidRPr="00E75EB9" w:rsidRDefault="006B2B3F" w:rsidP="000E397D">
      <w:pPr>
        <w:spacing w:line="276" w:lineRule="auto"/>
        <w:ind w:firstLine="627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>- главная улица;</w:t>
      </w:r>
    </w:p>
    <w:p w:rsidR="006B2B3F" w:rsidRPr="00E75EB9" w:rsidRDefault="006B2B3F" w:rsidP="000E397D">
      <w:pPr>
        <w:spacing w:line="276" w:lineRule="auto"/>
        <w:ind w:firstLine="627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>- улиц</w:t>
      </w:r>
      <w:r>
        <w:rPr>
          <w:color w:val="000000"/>
          <w:spacing w:val="-4"/>
        </w:rPr>
        <w:t>ы</w:t>
      </w:r>
      <w:r w:rsidRPr="00E75EB9">
        <w:rPr>
          <w:color w:val="000000"/>
          <w:spacing w:val="-4"/>
        </w:rPr>
        <w:t xml:space="preserve"> в жило</w:t>
      </w:r>
      <w:r>
        <w:rPr>
          <w:color w:val="000000"/>
          <w:spacing w:val="-4"/>
        </w:rPr>
        <w:t>м секторе</w:t>
      </w:r>
      <w:r w:rsidRPr="00E75EB9">
        <w:rPr>
          <w:color w:val="000000"/>
          <w:spacing w:val="-4"/>
        </w:rPr>
        <w:t xml:space="preserve"> основная;</w:t>
      </w:r>
    </w:p>
    <w:p w:rsidR="006B2B3F" w:rsidRPr="00E75EB9" w:rsidRDefault="006B2B3F" w:rsidP="000E397D">
      <w:pPr>
        <w:spacing w:line="276" w:lineRule="auto"/>
        <w:ind w:firstLine="627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>- улиц</w:t>
      </w:r>
      <w:r>
        <w:rPr>
          <w:color w:val="000000"/>
          <w:spacing w:val="-4"/>
        </w:rPr>
        <w:t>ы</w:t>
      </w:r>
      <w:r w:rsidRPr="00E75EB9">
        <w:rPr>
          <w:color w:val="000000"/>
          <w:spacing w:val="-4"/>
        </w:rPr>
        <w:t xml:space="preserve"> в жилой застройке второстепенн</w:t>
      </w:r>
      <w:r>
        <w:rPr>
          <w:color w:val="000000"/>
          <w:spacing w:val="-4"/>
        </w:rPr>
        <w:t>ые</w:t>
      </w:r>
      <w:r w:rsidRPr="00E75EB9">
        <w:rPr>
          <w:color w:val="000000"/>
          <w:spacing w:val="-4"/>
        </w:rPr>
        <w:t>;</w:t>
      </w:r>
    </w:p>
    <w:p w:rsidR="006B2B3F" w:rsidRPr="00E75EB9" w:rsidRDefault="006B2B3F" w:rsidP="000E397D">
      <w:pPr>
        <w:spacing w:line="276" w:lineRule="auto"/>
        <w:ind w:firstLine="627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>- проезд.</w:t>
      </w:r>
    </w:p>
    <w:p w:rsidR="006B2B3F" w:rsidRPr="00D33CC2" w:rsidRDefault="006B2B3F" w:rsidP="000E397D">
      <w:pPr>
        <w:spacing w:line="276" w:lineRule="auto"/>
        <w:ind w:firstLine="627"/>
        <w:jc w:val="both"/>
        <w:rPr>
          <w:color w:val="000000"/>
          <w:spacing w:val="-4"/>
        </w:rPr>
      </w:pPr>
      <w:r>
        <w:rPr>
          <w:color w:val="000000"/>
          <w:spacing w:val="-4"/>
        </w:rPr>
        <w:t>На рисунке 2.10</w:t>
      </w:r>
      <w:r w:rsidRPr="00D33CC2">
        <w:rPr>
          <w:color w:val="000000"/>
          <w:spacing w:val="-4"/>
        </w:rPr>
        <w:t>.1. представлена схема размещения объектов реализации генерального плана по развитию транспортной инфраструктуры.</w:t>
      </w:r>
    </w:p>
    <w:p w:rsidR="006B2B3F" w:rsidRPr="000D6A64" w:rsidRDefault="006B2B3F" w:rsidP="0062477B"/>
    <w:p w:rsidR="006B2B3F" w:rsidRDefault="006B2B3F" w:rsidP="00451A4A">
      <w:pPr>
        <w:shd w:val="clear" w:color="auto" w:fill="FFFFFF"/>
        <w:spacing w:before="53" w:line="360" w:lineRule="auto"/>
        <w:ind w:right="76"/>
        <w:jc w:val="both"/>
        <w:rPr>
          <w:color w:val="000000"/>
          <w:spacing w:val="-4"/>
        </w:rPr>
      </w:pPr>
      <w:r>
        <w:rPr>
          <w:spacing w:val="-4"/>
        </w:rPr>
        <w:t xml:space="preserve"> </w:t>
      </w:r>
      <w:r>
        <w:pict>
          <v:shape id="_x0000_i1026" type="#_x0000_t75" style="width:454.5pt;height:264.75pt">
            <v:imagedata r:id="rId7" o:title=""/>
          </v:shape>
        </w:pict>
      </w:r>
    </w:p>
    <w:p w:rsidR="006B2B3F" w:rsidRPr="00F22506" w:rsidRDefault="006B2B3F" w:rsidP="000E397D">
      <w:pPr>
        <w:spacing w:line="276" w:lineRule="auto"/>
        <w:ind w:firstLine="539"/>
        <w:jc w:val="both"/>
        <w:rPr>
          <w:color w:val="000000"/>
          <w:spacing w:val="-4"/>
        </w:rPr>
      </w:pPr>
      <w:r w:rsidRPr="00CB1E80">
        <w:rPr>
          <w:color w:val="000000"/>
          <w:spacing w:val="-4"/>
        </w:rPr>
        <w:t>Основные показатели проектируемой улично – дорожной сет</w:t>
      </w:r>
      <w:r>
        <w:rPr>
          <w:color w:val="000000"/>
          <w:spacing w:val="-4"/>
        </w:rPr>
        <w:t>и, представлены в таблице 2.10.1</w:t>
      </w:r>
      <w:r w:rsidRPr="00CB1E80">
        <w:rPr>
          <w:color w:val="000000"/>
          <w:spacing w:val="-4"/>
        </w:rPr>
        <w:t>.</w:t>
      </w:r>
    </w:p>
    <w:p w:rsidR="006B2B3F" w:rsidRDefault="006B2B3F" w:rsidP="000E397D">
      <w:pPr>
        <w:spacing w:line="276" w:lineRule="auto"/>
        <w:ind w:firstLine="539"/>
        <w:rPr>
          <w:color w:val="000000"/>
          <w:spacing w:val="-4"/>
        </w:rPr>
      </w:pPr>
    </w:p>
    <w:p w:rsidR="006B2B3F" w:rsidRDefault="006B2B3F" w:rsidP="000E397D">
      <w:pPr>
        <w:spacing w:line="276" w:lineRule="auto"/>
        <w:ind w:firstLine="539"/>
        <w:rPr>
          <w:color w:val="000000"/>
          <w:spacing w:val="-4"/>
        </w:rPr>
      </w:pPr>
    </w:p>
    <w:p w:rsidR="006B2B3F" w:rsidRPr="00F22506" w:rsidRDefault="006B2B3F" w:rsidP="000E397D">
      <w:pPr>
        <w:spacing w:line="276" w:lineRule="auto"/>
        <w:ind w:firstLine="539"/>
        <w:rPr>
          <w:color w:val="000000"/>
          <w:spacing w:val="-4"/>
        </w:rPr>
      </w:pPr>
      <w:r w:rsidRPr="00F22506">
        <w:rPr>
          <w:color w:val="000000"/>
          <w:spacing w:val="-4"/>
        </w:rPr>
        <w:t xml:space="preserve">Таблица </w:t>
      </w:r>
      <w:r>
        <w:rPr>
          <w:color w:val="000000"/>
          <w:spacing w:val="-4"/>
        </w:rPr>
        <w:t>2</w:t>
      </w:r>
      <w:r w:rsidRPr="00F22506">
        <w:rPr>
          <w:color w:val="000000"/>
          <w:spacing w:val="-4"/>
        </w:rPr>
        <w:t>.</w:t>
      </w:r>
      <w:r>
        <w:rPr>
          <w:color w:val="000000"/>
          <w:spacing w:val="-4"/>
        </w:rPr>
        <w:t>10</w:t>
      </w:r>
      <w:r w:rsidRPr="00F22506">
        <w:rPr>
          <w:color w:val="000000"/>
          <w:spacing w:val="-4"/>
        </w:rPr>
        <w:t>.</w:t>
      </w:r>
      <w:r>
        <w:rPr>
          <w:color w:val="000000"/>
          <w:spacing w:val="-4"/>
        </w:rPr>
        <w:t>2</w:t>
      </w:r>
      <w:r w:rsidRPr="00F22506">
        <w:rPr>
          <w:color w:val="000000"/>
          <w:spacing w:val="-4"/>
        </w:rPr>
        <w:t>.</w:t>
      </w:r>
      <w:r>
        <w:rPr>
          <w:color w:val="000000"/>
          <w:spacing w:val="-4"/>
        </w:rPr>
        <w:t xml:space="preserve"> Основные показатели проектируемой улично – дорожной сети.</w:t>
      </w:r>
    </w:p>
    <w:tbl>
      <w:tblPr>
        <w:tblW w:w="9464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17"/>
        <w:gridCol w:w="4961"/>
        <w:gridCol w:w="1305"/>
        <w:gridCol w:w="2381"/>
      </w:tblGrid>
      <w:tr w:rsidR="006B2B3F" w:rsidRPr="00F22506">
        <w:trPr>
          <w:trHeight w:val="20"/>
          <w:tblHeader/>
        </w:trPr>
        <w:tc>
          <w:tcPr>
            <w:tcW w:w="817" w:type="dxa"/>
            <w:vAlign w:val="center"/>
          </w:tcPr>
          <w:p w:rsidR="006B2B3F" w:rsidRPr="003203AF" w:rsidRDefault="006B2B3F" w:rsidP="007D20AE">
            <w:pPr>
              <w:spacing w:line="276" w:lineRule="auto"/>
              <w:ind w:hanging="6"/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 xml:space="preserve">№ </w:t>
            </w:r>
          </w:p>
        </w:tc>
        <w:tc>
          <w:tcPr>
            <w:tcW w:w="4961" w:type="dxa"/>
            <w:vAlign w:val="center"/>
          </w:tcPr>
          <w:p w:rsidR="006B2B3F" w:rsidRPr="003203AF" w:rsidRDefault="006B2B3F" w:rsidP="007D20AE">
            <w:pPr>
              <w:spacing w:line="276" w:lineRule="auto"/>
              <w:ind w:hanging="6"/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Показатели</w:t>
            </w:r>
          </w:p>
        </w:tc>
        <w:tc>
          <w:tcPr>
            <w:tcW w:w="1305" w:type="dxa"/>
            <w:vAlign w:val="center"/>
          </w:tcPr>
          <w:p w:rsidR="006B2B3F" w:rsidRPr="003203AF" w:rsidRDefault="006B2B3F" w:rsidP="007D20AE">
            <w:pPr>
              <w:spacing w:line="276" w:lineRule="auto"/>
              <w:ind w:hanging="6"/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Ед. изм.</w:t>
            </w:r>
          </w:p>
        </w:tc>
        <w:tc>
          <w:tcPr>
            <w:tcW w:w="2381" w:type="dxa"/>
            <w:vAlign w:val="center"/>
          </w:tcPr>
          <w:p w:rsidR="006B2B3F" w:rsidRPr="003203AF" w:rsidRDefault="006B2B3F" w:rsidP="007D20AE">
            <w:pPr>
              <w:spacing w:line="276" w:lineRule="auto"/>
              <w:ind w:hanging="6"/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Кол-во</w:t>
            </w:r>
          </w:p>
        </w:tc>
      </w:tr>
      <w:tr w:rsidR="006B2B3F" w:rsidRPr="00F22506">
        <w:trPr>
          <w:trHeight w:val="20"/>
        </w:trPr>
        <w:tc>
          <w:tcPr>
            <w:tcW w:w="817" w:type="dxa"/>
            <w:vAlign w:val="center"/>
          </w:tcPr>
          <w:p w:rsidR="006B2B3F" w:rsidRPr="003203AF" w:rsidRDefault="006B2B3F" w:rsidP="007D20AE">
            <w:pPr>
              <w:spacing w:line="276" w:lineRule="auto"/>
              <w:ind w:hanging="6"/>
              <w:jc w:val="center"/>
            </w:pPr>
            <w:r w:rsidRPr="003203AF">
              <w:rPr>
                <w:sz w:val="22"/>
                <w:szCs w:val="22"/>
              </w:rPr>
              <w:t>1</w:t>
            </w:r>
          </w:p>
        </w:tc>
        <w:tc>
          <w:tcPr>
            <w:tcW w:w="4961" w:type="dxa"/>
            <w:vAlign w:val="center"/>
          </w:tcPr>
          <w:p w:rsidR="006B2B3F" w:rsidRPr="003203AF" w:rsidRDefault="006B2B3F" w:rsidP="007D20AE">
            <w:pPr>
              <w:spacing w:line="276" w:lineRule="auto"/>
              <w:ind w:hanging="6"/>
            </w:pPr>
            <w:r w:rsidRPr="003203AF">
              <w:rPr>
                <w:sz w:val="22"/>
                <w:szCs w:val="22"/>
              </w:rPr>
              <w:t xml:space="preserve">Протяженность улично – дорожной сети. </w:t>
            </w:r>
          </w:p>
        </w:tc>
        <w:tc>
          <w:tcPr>
            <w:tcW w:w="1305" w:type="dxa"/>
            <w:vAlign w:val="center"/>
          </w:tcPr>
          <w:p w:rsidR="006B2B3F" w:rsidRPr="003203AF" w:rsidRDefault="006B2B3F" w:rsidP="007D20AE">
            <w:pPr>
              <w:spacing w:line="276" w:lineRule="auto"/>
              <w:ind w:hanging="6"/>
              <w:jc w:val="center"/>
            </w:pPr>
            <w:r w:rsidRPr="003203AF">
              <w:rPr>
                <w:sz w:val="22"/>
                <w:szCs w:val="22"/>
              </w:rPr>
              <w:t>км</w:t>
            </w:r>
          </w:p>
        </w:tc>
        <w:tc>
          <w:tcPr>
            <w:tcW w:w="2381" w:type="dxa"/>
            <w:vAlign w:val="center"/>
          </w:tcPr>
          <w:p w:rsidR="006B2B3F" w:rsidRPr="003203AF" w:rsidRDefault="006B2B3F" w:rsidP="007D20AE">
            <w:pPr>
              <w:spacing w:line="276" w:lineRule="auto"/>
              <w:ind w:hanging="6"/>
              <w:jc w:val="center"/>
            </w:pPr>
            <w:r>
              <w:rPr>
                <w:sz w:val="22"/>
                <w:szCs w:val="22"/>
              </w:rPr>
              <w:t>7</w:t>
            </w:r>
            <w:r w:rsidRPr="003203AF">
              <w:rPr>
                <w:sz w:val="22"/>
                <w:szCs w:val="22"/>
              </w:rPr>
              <w:t>,8</w:t>
            </w:r>
          </w:p>
        </w:tc>
      </w:tr>
    </w:tbl>
    <w:p w:rsidR="006B2B3F" w:rsidRDefault="006B2B3F" w:rsidP="000E397D">
      <w:pPr>
        <w:shd w:val="clear" w:color="auto" w:fill="FFFFFF"/>
        <w:spacing w:before="53" w:line="276" w:lineRule="auto"/>
        <w:ind w:right="76" w:firstLine="709"/>
        <w:jc w:val="both"/>
        <w:rPr>
          <w:color w:val="000000"/>
          <w:spacing w:val="-4"/>
        </w:rPr>
      </w:pPr>
    </w:p>
    <w:p w:rsidR="006B2B3F" w:rsidRDefault="006B2B3F" w:rsidP="000E397D">
      <w:pPr>
        <w:shd w:val="clear" w:color="auto" w:fill="FFFFFF"/>
        <w:spacing w:before="53" w:line="276" w:lineRule="auto"/>
        <w:ind w:right="76" w:firstLine="709"/>
        <w:jc w:val="both"/>
        <w:rPr>
          <w:color w:val="000000"/>
          <w:spacing w:val="-4"/>
        </w:rPr>
      </w:pPr>
      <w:r w:rsidRPr="00F22506">
        <w:rPr>
          <w:color w:val="000000"/>
          <w:spacing w:val="-4"/>
        </w:rPr>
        <w:t xml:space="preserve">При определении категории улицы были учтены следующие факторы: положение улиц в транспортной схеме, наличие застройки и точек </w:t>
      </w:r>
      <w:r>
        <w:rPr>
          <w:color w:val="000000"/>
          <w:spacing w:val="-4"/>
        </w:rPr>
        <w:t>тяготения транспортных потоков</w:t>
      </w:r>
      <w:r w:rsidRPr="00F22506">
        <w:rPr>
          <w:color w:val="000000"/>
          <w:spacing w:val="-4"/>
        </w:rPr>
        <w:t>.  Ширина улиц задана в соответствии с нормативными требованиями к транспортным магистралям установленной категории.</w:t>
      </w:r>
    </w:p>
    <w:p w:rsidR="006B2B3F" w:rsidRDefault="006B2B3F" w:rsidP="00E75EB9">
      <w:pPr>
        <w:shd w:val="clear" w:color="auto" w:fill="FFFFFF"/>
        <w:spacing w:before="53" w:line="360" w:lineRule="auto"/>
        <w:ind w:right="76" w:firstLine="709"/>
        <w:jc w:val="both"/>
        <w:rPr>
          <w:color w:val="000000"/>
          <w:spacing w:val="-4"/>
        </w:rPr>
      </w:pPr>
    </w:p>
    <w:p w:rsidR="006B2B3F" w:rsidRPr="000D6A64" w:rsidRDefault="006B2B3F" w:rsidP="00F40F1F">
      <w:pPr>
        <w:pStyle w:val="Heading1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38" w:name="_Toc444611862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2.11</w:t>
      </w:r>
      <w:r w:rsidRPr="000D6A64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 Оценка нормативно-правовой базы, необходимой для функционирования и развития транспортной инфраструктуры поселения</w:t>
      </w:r>
      <w:bookmarkEnd w:id="38"/>
    </w:p>
    <w:p w:rsidR="006B2B3F" w:rsidRDefault="006B2B3F" w:rsidP="000E397D">
      <w:pPr>
        <w:spacing w:after="120" w:line="276" w:lineRule="auto"/>
        <w:ind w:firstLine="709"/>
        <w:jc w:val="both"/>
        <w:rPr>
          <w:lang w:eastAsia="en-US"/>
        </w:rPr>
      </w:pPr>
      <w:r>
        <w:rPr>
          <w:lang w:eastAsia="en-US"/>
        </w:rPr>
        <w:t>Основными документами, определяющими порядок функционирования и развития транспортной инфраструктуры, являются:</w:t>
      </w:r>
    </w:p>
    <w:p w:rsidR="006B2B3F" w:rsidRPr="00C440BE" w:rsidRDefault="006B2B3F" w:rsidP="000E397D">
      <w:pPr>
        <w:pStyle w:val="ListParagraph"/>
        <w:numPr>
          <w:ilvl w:val="0"/>
          <w:numId w:val="8"/>
        </w:numPr>
        <w:spacing w:after="120" w:line="276" w:lineRule="auto"/>
        <w:ind w:left="567" w:hanging="567"/>
        <w:jc w:val="both"/>
        <w:rPr>
          <w:lang w:eastAsia="en-US"/>
        </w:rPr>
      </w:pPr>
      <w:r w:rsidRPr="00C440BE">
        <w:rPr>
          <w:lang w:eastAsia="en-US"/>
        </w:rPr>
        <w:t>Градостроительный кодекс Российской Федерации от 29.12.2004 № 190-ФЗ (ред. от 30.12.2015) (с изм. и доп., вступ. в силу с 10.01.2016);</w:t>
      </w:r>
    </w:p>
    <w:p w:rsidR="006B2B3F" w:rsidRPr="00C440BE" w:rsidRDefault="006B2B3F" w:rsidP="000E397D">
      <w:pPr>
        <w:pStyle w:val="ListParagraph"/>
        <w:numPr>
          <w:ilvl w:val="0"/>
          <w:numId w:val="8"/>
        </w:numPr>
        <w:spacing w:after="120" w:line="276" w:lineRule="auto"/>
        <w:ind w:left="567" w:hanging="567"/>
        <w:jc w:val="both"/>
        <w:rPr>
          <w:lang w:eastAsia="en-US"/>
        </w:rPr>
      </w:pPr>
      <w:r w:rsidRPr="00C440BE">
        <w:rPr>
          <w:lang w:eastAsia="en-US"/>
        </w:rPr>
        <w:t>Воздушный кодекс Российской Федерации от 19.03.1997 № 60-ФЗ (ред. от 13.07.2015) (с изм. и доп., вступ. в силу с 24.07.2015)</w:t>
      </w:r>
      <w:r>
        <w:rPr>
          <w:lang w:eastAsia="en-US"/>
        </w:rPr>
        <w:t>;</w:t>
      </w:r>
    </w:p>
    <w:p w:rsidR="006B2B3F" w:rsidRPr="00C440BE" w:rsidRDefault="006B2B3F" w:rsidP="000E397D">
      <w:pPr>
        <w:pStyle w:val="ListParagraph"/>
        <w:numPr>
          <w:ilvl w:val="0"/>
          <w:numId w:val="8"/>
        </w:numPr>
        <w:spacing w:after="120" w:line="276" w:lineRule="auto"/>
        <w:ind w:left="567" w:hanging="567"/>
        <w:jc w:val="both"/>
        <w:rPr>
          <w:lang w:eastAsia="en-US"/>
        </w:rPr>
      </w:pPr>
      <w:r w:rsidRPr="00C440BE">
        <w:rPr>
          <w:lang w:eastAsia="en-US"/>
        </w:rPr>
        <w:t>Федеральный закон от 08.11.2007 № 257-ФЗ (ред. от 15.02.2016)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:rsidR="006B2B3F" w:rsidRPr="00C440BE" w:rsidRDefault="006B2B3F" w:rsidP="000E397D">
      <w:pPr>
        <w:pStyle w:val="ListParagraph"/>
        <w:numPr>
          <w:ilvl w:val="0"/>
          <w:numId w:val="8"/>
        </w:numPr>
        <w:spacing w:after="120" w:line="276" w:lineRule="auto"/>
        <w:ind w:left="567" w:hanging="567"/>
        <w:jc w:val="both"/>
        <w:rPr>
          <w:lang w:eastAsia="en-US"/>
        </w:rPr>
      </w:pPr>
      <w:r w:rsidRPr="00C440BE">
        <w:rPr>
          <w:lang w:eastAsia="en-US"/>
        </w:rPr>
        <w:t>Федеральный закон от 10.12.1995 № 196-ФЗ (ред. от 28.11.2015) «О безопасности дорожного движения» (с изм. и доп., вступ. в силу с 15.01.2016);</w:t>
      </w:r>
    </w:p>
    <w:p w:rsidR="006B2B3F" w:rsidRPr="00C440BE" w:rsidRDefault="006B2B3F" w:rsidP="000E397D">
      <w:pPr>
        <w:pStyle w:val="ListParagraph"/>
        <w:numPr>
          <w:ilvl w:val="0"/>
          <w:numId w:val="8"/>
        </w:numPr>
        <w:spacing w:after="120" w:line="276" w:lineRule="auto"/>
        <w:ind w:left="567" w:hanging="567"/>
        <w:jc w:val="both"/>
        <w:rPr>
          <w:lang w:eastAsia="en-US"/>
        </w:rPr>
      </w:pPr>
      <w:r w:rsidRPr="00C440BE">
        <w:rPr>
          <w:lang w:eastAsia="en-US"/>
        </w:rPr>
        <w:t>Федеральный закон от 10.01.2003 № 17-ФЗ (ред. от 13.07.2015) «О железнодорожном транспорте в Российской Федерации» (с изм. и доп., вступ. в силу с 13.08.2015);</w:t>
      </w:r>
    </w:p>
    <w:p w:rsidR="006B2B3F" w:rsidRPr="00C440BE" w:rsidRDefault="006B2B3F" w:rsidP="000E397D">
      <w:pPr>
        <w:pStyle w:val="ListParagraph"/>
        <w:numPr>
          <w:ilvl w:val="0"/>
          <w:numId w:val="8"/>
        </w:numPr>
        <w:spacing w:after="120" w:line="276" w:lineRule="auto"/>
        <w:ind w:left="567" w:hanging="567"/>
        <w:jc w:val="both"/>
        <w:rPr>
          <w:lang w:eastAsia="en-US"/>
        </w:rPr>
      </w:pPr>
      <w:r w:rsidRPr="00C440BE">
        <w:rPr>
          <w:lang w:eastAsia="en-US"/>
        </w:rPr>
        <w:t>Постановление Правительства РФ от 23.10.1993 № 1090 (ред. от 21.01.2016) «О Правилах дорожного движения»;</w:t>
      </w:r>
    </w:p>
    <w:p w:rsidR="006B2B3F" w:rsidRPr="00C440BE" w:rsidRDefault="006B2B3F" w:rsidP="000E397D">
      <w:pPr>
        <w:pStyle w:val="ListParagraph"/>
        <w:numPr>
          <w:ilvl w:val="0"/>
          <w:numId w:val="8"/>
        </w:numPr>
        <w:spacing w:after="120" w:line="276" w:lineRule="auto"/>
        <w:ind w:left="567" w:hanging="567"/>
        <w:jc w:val="both"/>
        <w:rPr>
          <w:lang w:eastAsia="en-US"/>
        </w:rPr>
      </w:pPr>
      <w:r w:rsidRPr="00C440BE">
        <w:rPr>
          <w:lang w:eastAsia="en-US"/>
        </w:rPr>
        <w:t>Постановление Правительства РФ от 25.12.2015 № 1440 «Об утверждении требований к программам комплексного развития транспортной инфраструктуры поселений, городских округов»;</w:t>
      </w:r>
    </w:p>
    <w:p w:rsidR="006B2B3F" w:rsidRPr="00C440BE" w:rsidRDefault="006B2B3F" w:rsidP="000E397D">
      <w:pPr>
        <w:pStyle w:val="ListParagraph"/>
        <w:numPr>
          <w:ilvl w:val="0"/>
          <w:numId w:val="8"/>
        </w:numPr>
        <w:spacing w:after="120" w:line="276" w:lineRule="auto"/>
        <w:ind w:left="567" w:hanging="567"/>
        <w:jc w:val="both"/>
        <w:rPr>
          <w:lang w:eastAsia="en-US"/>
        </w:rPr>
      </w:pPr>
      <w:r w:rsidRPr="00C440BE">
        <w:rPr>
          <w:lang w:eastAsia="en-US"/>
        </w:rPr>
        <w:t>Постановление Главного государственного санитарного врача РФ от 25.09.2007 № 74 Санитарные правила СанПиН 2.2.1/2.1.1.1200-03 «Санитарно-защитные зоны и санитарная классификация предприятий, сооружений и иных объектов»;</w:t>
      </w:r>
    </w:p>
    <w:p w:rsidR="006B2B3F" w:rsidRPr="00C94C7A" w:rsidRDefault="006B2B3F" w:rsidP="000E397D">
      <w:pPr>
        <w:pStyle w:val="ListParagraph"/>
        <w:numPr>
          <w:ilvl w:val="0"/>
          <w:numId w:val="8"/>
        </w:numPr>
        <w:spacing w:after="120" w:line="276" w:lineRule="auto"/>
        <w:ind w:left="567" w:hanging="567"/>
        <w:jc w:val="both"/>
        <w:rPr>
          <w:lang w:eastAsia="en-US"/>
        </w:rPr>
      </w:pPr>
      <w:r w:rsidRPr="00C55970">
        <w:rPr>
          <w:lang w:eastAsia="en-US"/>
        </w:rPr>
        <w:t xml:space="preserve">Генеральный план, совмещенный с проектом планировки муниципального образования. </w:t>
      </w:r>
      <w:r w:rsidRPr="00C94C7A">
        <w:rPr>
          <w:lang w:eastAsia="en-US"/>
        </w:rPr>
        <w:t>Утвержден решением собрания депутатов четвертого созыва муниципального образования № 135 от  21.01. 2013 года.</w:t>
      </w:r>
    </w:p>
    <w:p w:rsidR="006B2B3F" w:rsidRDefault="006B2B3F" w:rsidP="000E397D">
      <w:pPr>
        <w:pStyle w:val="ListParagraph"/>
        <w:spacing w:after="120" w:line="276" w:lineRule="auto"/>
        <w:ind w:left="0" w:firstLine="567"/>
        <w:jc w:val="both"/>
        <w:rPr>
          <w:lang w:eastAsia="en-US"/>
        </w:rPr>
      </w:pPr>
      <w:r w:rsidRPr="00C440BE">
        <w:rPr>
          <w:lang w:eastAsia="en-US"/>
        </w:rPr>
        <w:t>Таким образом, следует отметить, что на федеральном и региональном уровне нормативно-правовая база необходимая для функционирования и развития транспортной инфраструктуры сформирована.</w:t>
      </w:r>
    </w:p>
    <w:p w:rsidR="006B2B3F" w:rsidRDefault="006B2B3F" w:rsidP="000E397D">
      <w:pPr>
        <w:pStyle w:val="ListParagraph"/>
        <w:spacing w:after="120" w:line="276" w:lineRule="auto"/>
        <w:ind w:left="0" w:firstLine="567"/>
        <w:jc w:val="both"/>
        <w:rPr>
          <w:lang w:eastAsia="en-US"/>
        </w:rPr>
      </w:pPr>
      <w:r w:rsidRPr="00994B83">
        <w:rPr>
          <w:lang w:eastAsia="en-US"/>
        </w:rPr>
        <w:t xml:space="preserve">В соответствии с частью 2 статьи 5 Федерального закона «О внесении изменений в градостроительный кодекс Российской Федерации и отдельные законодательные акты Российской Федерации» №456-ФЗ от 29 декабря 2014 года, </w:t>
      </w:r>
      <w:r>
        <w:rPr>
          <w:lang w:eastAsia="en-US"/>
        </w:rPr>
        <w:t>необходимо разработать и утвердить</w:t>
      </w:r>
      <w:r w:rsidRPr="00A77998">
        <w:rPr>
          <w:lang w:eastAsia="en-US"/>
        </w:rPr>
        <w:t xml:space="preserve"> </w:t>
      </w:r>
      <w:r w:rsidRPr="00994B83">
        <w:rPr>
          <w:lang w:eastAsia="en-US"/>
        </w:rPr>
        <w:t>программ</w:t>
      </w:r>
      <w:r>
        <w:rPr>
          <w:lang w:eastAsia="en-US"/>
        </w:rPr>
        <w:t>у</w:t>
      </w:r>
      <w:r w:rsidRPr="00994B83">
        <w:rPr>
          <w:lang w:eastAsia="en-US"/>
        </w:rPr>
        <w:t xml:space="preserve"> комплексного развития транспортной инфраструктуры </w:t>
      </w:r>
      <w:r>
        <w:rPr>
          <w:lang w:eastAsia="en-US"/>
        </w:rPr>
        <w:t>поселка</w:t>
      </w:r>
      <w:r w:rsidRPr="00994B83">
        <w:rPr>
          <w:lang w:eastAsia="en-US"/>
        </w:rPr>
        <w:t>.</w:t>
      </w:r>
    </w:p>
    <w:p w:rsidR="006B2B3F" w:rsidRDefault="006B2B3F" w:rsidP="000E397D">
      <w:pPr>
        <w:spacing w:after="120" w:line="276" w:lineRule="auto"/>
        <w:ind w:firstLine="567"/>
        <w:jc w:val="both"/>
        <w:rPr>
          <w:lang w:eastAsia="en-US"/>
        </w:rPr>
      </w:pPr>
      <w:r w:rsidRPr="00994B83">
        <w:rPr>
          <w:lang w:eastAsia="en-US"/>
        </w:rPr>
        <w:t>В соответствии с Федеральным законом «Об общих принципах местного самоуправления в Российской Федерации» №131-ФЗ от 6 октября 2003 года (в ред. от 15.02.2016 г.), а также п. 8 статьи 8 «Градостроительного кодекса Российской Федерации» №190-ФЗ от 29 декабря 2004 года (в ред. 30.12.2015 г.), разработка и утверждение программ комплексного развития транспортной инфраструктуры поселений, городских округов, требования к которым устанавливаются Правительством Российской Федерации входит в состав полномочий о</w:t>
      </w:r>
      <w:r>
        <w:rPr>
          <w:lang w:eastAsia="en-US"/>
        </w:rPr>
        <w:t>рганов местного самоуправления.</w:t>
      </w:r>
    </w:p>
    <w:p w:rsidR="006B2B3F" w:rsidRDefault="006B2B3F" w:rsidP="000E397D">
      <w:pPr>
        <w:spacing w:after="120" w:line="276" w:lineRule="auto"/>
        <w:ind w:firstLine="567"/>
        <w:jc w:val="both"/>
        <w:rPr>
          <w:lang w:eastAsia="en-US"/>
        </w:rPr>
      </w:pPr>
      <w:r>
        <w:rPr>
          <w:lang w:eastAsia="en-US"/>
        </w:rPr>
        <w:t xml:space="preserve">В соответствии с п. 27 статьи 1 «Градостроительного кодекса Российской Федерации» №190-ФЗ от 29 декабря 2004 года (в ред. 30.12.2015 г.) </w:t>
      </w:r>
      <w:r w:rsidRPr="003622F4">
        <w:rPr>
          <w:u w:val="single"/>
          <w:lang w:eastAsia="en-US"/>
        </w:rPr>
        <w:t>программы комплексного развития транспортной инфраструктуры поселения, городского округа</w:t>
      </w:r>
      <w:r w:rsidRPr="003622F4">
        <w:rPr>
          <w:lang w:eastAsia="en-US"/>
        </w:rPr>
        <w:t xml:space="preserve"> - документы, устанавливающие перечни мероприятий по проектированию, строительству, реконструкции объектов транспортной инфраструктуры местного значения поселения, городского округа, которые предусмотрены также государственными и муниципальными программами, стратегией социально-экономического развития муниципального образования и планом мероприятий по реализации стратегии социально-экономического развития муниципального образования (при наличии данных стратегии и плана), планом и программой комплексного социально-экономического развития муниципального образования, инвестиционными программами субъектов естественных монополий в области транспорта. </w:t>
      </w:r>
    </w:p>
    <w:p w:rsidR="006B2B3F" w:rsidRDefault="006B2B3F" w:rsidP="000E397D">
      <w:pPr>
        <w:spacing w:after="120" w:line="276" w:lineRule="auto"/>
        <w:ind w:firstLine="567"/>
        <w:jc w:val="both"/>
        <w:rPr>
          <w:lang w:eastAsia="en-US"/>
        </w:rPr>
      </w:pPr>
      <w:r w:rsidRPr="003622F4">
        <w:rPr>
          <w:u w:val="single"/>
          <w:lang w:eastAsia="en-US"/>
        </w:rPr>
        <w:t>Программы комплексного развития транспортной инфраструктуры поселения, городского округа</w:t>
      </w:r>
      <w:r w:rsidRPr="003622F4">
        <w:rPr>
          <w:lang w:eastAsia="en-US"/>
        </w:rPr>
        <w:t xml:space="preserve"> должны обеспечивать сбалансированное, перспективное развитие транспортной инфраструктуры поселения, городского округа в соответствии с потребностями в строительстве, реконструкции объектов транспортной инфраструктуры местного значения</w:t>
      </w:r>
    </w:p>
    <w:p w:rsidR="006B2B3F" w:rsidRPr="00E75EB9" w:rsidRDefault="006B2B3F" w:rsidP="000E397D">
      <w:pPr>
        <w:shd w:val="clear" w:color="auto" w:fill="FFFFFF"/>
        <w:spacing w:before="53" w:line="276" w:lineRule="auto"/>
        <w:ind w:right="76" w:firstLine="709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>Программа позволит обеспечить:</w:t>
      </w:r>
    </w:p>
    <w:p w:rsidR="006B2B3F" w:rsidRPr="00E75EB9" w:rsidRDefault="006B2B3F" w:rsidP="000E397D">
      <w:pPr>
        <w:shd w:val="clear" w:color="auto" w:fill="FFFFFF"/>
        <w:spacing w:before="53" w:line="276" w:lineRule="auto"/>
        <w:ind w:right="76" w:firstLine="709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>а) безопасность, качество и эффективность транспортного обслуживания населения, а также юридических лиц и индивидуальных предпринимателей, осуществляющих экономическую деятельность;</w:t>
      </w:r>
    </w:p>
    <w:p w:rsidR="006B2B3F" w:rsidRPr="00E75EB9" w:rsidRDefault="006B2B3F" w:rsidP="000E397D">
      <w:pPr>
        <w:shd w:val="clear" w:color="auto" w:fill="FFFFFF"/>
        <w:spacing w:before="53" w:line="276" w:lineRule="auto"/>
        <w:ind w:right="76" w:firstLine="709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>б) доступность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проектирования;</w:t>
      </w:r>
    </w:p>
    <w:p w:rsidR="006B2B3F" w:rsidRPr="00E75EB9" w:rsidRDefault="006B2B3F" w:rsidP="000E397D">
      <w:pPr>
        <w:shd w:val="clear" w:color="auto" w:fill="FFFFFF"/>
        <w:spacing w:before="53" w:line="276" w:lineRule="auto"/>
        <w:ind w:right="76" w:firstLine="709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>в) развитие транспортной инфраструктуры в соответствии с потребностями населения в передвижении, субъектов экономической деятельности - в перевозке пассажиров и грузов на территории посел</w:t>
      </w:r>
      <w:r>
        <w:rPr>
          <w:color w:val="000000"/>
          <w:spacing w:val="-4"/>
        </w:rPr>
        <w:t>ения</w:t>
      </w:r>
      <w:r w:rsidRPr="00E75EB9">
        <w:rPr>
          <w:color w:val="000000"/>
          <w:spacing w:val="-4"/>
        </w:rPr>
        <w:t>;</w:t>
      </w:r>
    </w:p>
    <w:p w:rsidR="006B2B3F" w:rsidRPr="00E75EB9" w:rsidRDefault="006B2B3F" w:rsidP="000E397D">
      <w:pPr>
        <w:shd w:val="clear" w:color="auto" w:fill="FFFFFF"/>
        <w:spacing w:before="53" w:line="276" w:lineRule="auto"/>
        <w:ind w:right="76" w:firstLine="709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>г) развитие транспортной инфраструктуры, сбалансированное с градостроительной деятельностью;</w:t>
      </w:r>
    </w:p>
    <w:p w:rsidR="006B2B3F" w:rsidRPr="00E75EB9" w:rsidRDefault="006B2B3F" w:rsidP="000E397D">
      <w:pPr>
        <w:shd w:val="clear" w:color="auto" w:fill="FFFFFF"/>
        <w:spacing w:before="53" w:line="276" w:lineRule="auto"/>
        <w:ind w:right="76" w:firstLine="709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>д) условия для управления транспортным спросом;</w:t>
      </w:r>
    </w:p>
    <w:p w:rsidR="006B2B3F" w:rsidRPr="00E75EB9" w:rsidRDefault="006B2B3F" w:rsidP="000E397D">
      <w:pPr>
        <w:shd w:val="clear" w:color="auto" w:fill="FFFFFF"/>
        <w:spacing w:before="53" w:line="276" w:lineRule="auto"/>
        <w:ind w:right="76" w:firstLine="709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>е) создание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деятельности;</w:t>
      </w:r>
    </w:p>
    <w:p w:rsidR="006B2B3F" w:rsidRPr="00E75EB9" w:rsidRDefault="006B2B3F" w:rsidP="000E397D">
      <w:pPr>
        <w:shd w:val="clear" w:color="auto" w:fill="FFFFFF"/>
        <w:spacing w:before="53" w:line="276" w:lineRule="auto"/>
        <w:ind w:right="76" w:firstLine="709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>ж) создание приоритетных условий движения транспортных средств общего пользования по отношению к иным транспортным средствам;</w:t>
      </w:r>
    </w:p>
    <w:p w:rsidR="006B2B3F" w:rsidRPr="00E75EB9" w:rsidRDefault="006B2B3F" w:rsidP="000E397D">
      <w:pPr>
        <w:shd w:val="clear" w:color="auto" w:fill="FFFFFF"/>
        <w:spacing w:before="53" w:line="276" w:lineRule="auto"/>
        <w:ind w:right="76" w:firstLine="709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>з) условия для пешеходного и велосипедного передвижения населения;</w:t>
      </w:r>
    </w:p>
    <w:p w:rsidR="006B2B3F" w:rsidRPr="00E75EB9" w:rsidRDefault="006B2B3F" w:rsidP="000E397D">
      <w:pPr>
        <w:shd w:val="clear" w:color="auto" w:fill="FFFFFF"/>
        <w:spacing w:before="53" w:line="276" w:lineRule="auto"/>
        <w:ind w:right="76" w:firstLine="709"/>
        <w:jc w:val="both"/>
        <w:rPr>
          <w:color w:val="000000"/>
          <w:spacing w:val="-4"/>
        </w:rPr>
      </w:pPr>
      <w:r w:rsidRPr="00E75EB9">
        <w:rPr>
          <w:color w:val="000000"/>
          <w:spacing w:val="-4"/>
        </w:rPr>
        <w:t>и) эффективность функционирования действующей транспортной инфраструктуры.</w:t>
      </w:r>
    </w:p>
    <w:p w:rsidR="006B2B3F" w:rsidRPr="00432DC2" w:rsidRDefault="006B2B3F" w:rsidP="00432DC2"/>
    <w:p w:rsidR="006B2B3F" w:rsidRDefault="006B2B3F" w:rsidP="00451A4A">
      <w:pPr>
        <w:pStyle w:val="ListParagraph"/>
        <w:spacing w:after="120" w:line="360" w:lineRule="auto"/>
        <w:jc w:val="both"/>
      </w:pPr>
      <w:r>
        <w:t xml:space="preserve"> </w:t>
      </w:r>
    </w:p>
    <w:p w:rsidR="006B2B3F" w:rsidRPr="0086642A" w:rsidRDefault="006B2B3F" w:rsidP="00F40F1F">
      <w:pPr>
        <w:pStyle w:val="Heading1"/>
        <w:jc w:val="both"/>
        <w:rPr>
          <w:rFonts w:cs="Times New Roman"/>
          <w:b/>
          <w:bCs/>
          <w:color w:val="auto"/>
          <w:sz w:val="24"/>
          <w:szCs w:val="24"/>
        </w:rPr>
      </w:pPr>
      <w:bookmarkStart w:id="39" w:name="_Toc444611863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2.12. </w:t>
      </w:r>
      <w:r w:rsidRPr="0086642A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 Оценка финансирования транспортной инфраструктуры</w:t>
      </w:r>
      <w:bookmarkEnd w:id="39"/>
    </w:p>
    <w:p w:rsidR="006B2B3F" w:rsidRPr="00432DC2" w:rsidRDefault="006B2B3F" w:rsidP="00432DC2"/>
    <w:p w:rsidR="006B2B3F" w:rsidRDefault="006B2B3F" w:rsidP="007D0AF3">
      <w:pPr>
        <w:shd w:val="clear" w:color="auto" w:fill="FFFFFF"/>
        <w:spacing w:before="53" w:line="360" w:lineRule="auto"/>
        <w:ind w:right="76" w:firstLine="709"/>
        <w:jc w:val="both"/>
        <w:rPr>
          <w:color w:val="000000"/>
          <w:spacing w:val="-4"/>
        </w:rPr>
      </w:pPr>
    </w:p>
    <w:p w:rsidR="006B2B3F" w:rsidRPr="007D0AF3" w:rsidRDefault="006B2B3F" w:rsidP="007D0AF3">
      <w:pPr>
        <w:shd w:val="clear" w:color="auto" w:fill="FFFFFF"/>
        <w:spacing w:before="53" w:line="360" w:lineRule="auto"/>
        <w:ind w:right="76" w:firstLine="709"/>
        <w:jc w:val="both"/>
        <w:rPr>
          <w:color w:val="000000"/>
          <w:spacing w:val="-4"/>
        </w:rPr>
      </w:pPr>
      <w:r w:rsidRPr="007D0AF3">
        <w:rPr>
          <w:color w:val="000000"/>
          <w:spacing w:val="-4"/>
        </w:rPr>
        <w:t>Финансирование работ по содержанию и ремонту улично – дорожной сети</w:t>
      </w:r>
      <w:r>
        <w:rPr>
          <w:color w:val="000000"/>
          <w:spacing w:val="-4"/>
        </w:rPr>
        <w:t xml:space="preserve"> Новочекинского сельсовета</w:t>
      </w:r>
      <w:r w:rsidRPr="007D0AF3">
        <w:rPr>
          <w:color w:val="000000"/>
          <w:spacing w:val="-4"/>
        </w:rPr>
        <w:t xml:space="preserve">, из муниципального бюджета и </w:t>
      </w:r>
      <w:r>
        <w:rPr>
          <w:color w:val="000000"/>
          <w:spacing w:val="-4"/>
        </w:rPr>
        <w:t xml:space="preserve">областного </w:t>
      </w:r>
      <w:r w:rsidRPr="007D0AF3">
        <w:rPr>
          <w:color w:val="000000"/>
          <w:spacing w:val="-4"/>
        </w:rPr>
        <w:t xml:space="preserve">бюджета в виде субсидий в долевом соотношении 5 и 95 процентов соответственно. </w:t>
      </w:r>
    </w:p>
    <w:p w:rsidR="006B2B3F" w:rsidRPr="007D0AF3" w:rsidRDefault="006B2B3F" w:rsidP="007D0AF3">
      <w:pPr>
        <w:shd w:val="clear" w:color="auto" w:fill="FFFFFF"/>
        <w:spacing w:before="53" w:line="360" w:lineRule="auto"/>
        <w:ind w:right="76" w:firstLine="709"/>
        <w:jc w:val="both"/>
        <w:rPr>
          <w:color w:val="000000"/>
          <w:spacing w:val="-4"/>
        </w:rPr>
      </w:pPr>
      <w:r w:rsidRPr="007D0AF3">
        <w:rPr>
          <w:color w:val="000000"/>
          <w:spacing w:val="-4"/>
        </w:rPr>
        <w:t>В таблице 2.13.1., представлены данные по объемам финансирования мероприятий по содержанию и ремонту улично – дорожной сети</w:t>
      </w:r>
      <w:r>
        <w:rPr>
          <w:color w:val="000000"/>
          <w:spacing w:val="-4"/>
        </w:rPr>
        <w:t xml:space="preserve"> Новочекинского сельсовета</w:t>
      </w:r>
      <w:r w:rsidRPr="007D0AF3">
        <w:rPr>
          <w:color w:val="000000"/>
          <w:spacing w:val="-4"/>
        </w:rPr>
        <w:t>.</w:t>
      </w:r>
    </w:p>
    <w:p w:rsidR="006B2B3F" w:rsidRDefault="006B2B3F" w:rsidP="007D0AF3">
      <w:pPr>
        <w:shd w:val="clear" w:color="auto" w:fill="FFFFFF"/>
        <w:spacing w:before="53" w:line="360" w:lineRule="auto"/>
        <w:ind w:right="76" w:firstLine="709"/>
        <w:jc w:val="both"/>
        <w:rPr>
          <w:color w:val="000000"/>
          <w:spacing w:val="-4"/>
        </w:rPr>
      </w:pPr>
    </w:p>
    <w:p w:rsidR="006B2B3F" w:rsidRPr="007D0AF3" w:rsidRDefault="006B2B3F" w:rsidP="007D0AF3">
      <w:pPr>
        <w:shd w:val="clear" w:color="auto" w:fill="FFFFFF"/>
        <w:spacing w:before="53" w:line="360" w:lineRule="auto"/>
        <w:ind w:right="76" w:firstLine="709"/>
        <w:jc w:val="both"/>
        <w:rPr>
          <w:color w:val="000000"/>
          <w:spacing w:val="-4"/>
        </w:rPr>
      </w:pPr>
      <w:r w:rsidRPr="007D0AF3">
        <w:rPr>
          <w:color w:val="000000"/>
          <w:spacing w:val="-4"/>
        </w:rPr>
        <w:t xml:space="preserve">Таблица 2.13.1. Объем финансирования </w:t>
      </w:r>
    </w:p>
    <w:p w:rsidR="006B2B3F" w:rsidRPr="00432DC2" w:rsidRDefault="006B2B3F" w:rsidP="00432DC2"/>
    <w:tbl>
      <w:tblPr>
        <w:tblW w:w="8075" w:type="dxa"/>
        <w:jc w:val="center"/>
        <w:tblLook w:val="00A0"/>
      </w:tblPr>
      <w:tblGrid>
        <w:gridCol w:w="960"/>
        <w:gridCol w:w="3571"/>
        <w:gridCol w:w="1134"/>
        <w:gridCol w:w="1134"/>
        <w:gridCol w:w="1276"/>
      </w:tblGrid>
      <w:tr w:rsidR="006B2B3F" w:rsidRPr="00B9066E">
        <w:trPr>
          <w:gridAfter w:val="3"/>
          <w:wAfter w:w="3544" w:type="dxa"/>
          <w:trHeight w:val="285"/>
          <w:jc w:val="center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:rsidR="006B2B3F" w:rsidRPr="00D6037D" w:rsidRDefault="006B2B3F" w:rsidP="00B9066E">
            <w:pPr>
              <w:jc w:val="center"/>
              <w:rPr>
                <w:b/>
                <w:bCs/>
                <w:color w:val="000000"/>
              </w:rPr>
            </w:pPr>
            <w:r w:rsidRPr="00B9066E">
              <w:rPr>
                <w:b/>
                <w:bCs/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3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B2B3F" w:rsidRPr="00D6037D" w:rsidRDefault="006B2B3F" w:rsidP="00B9066E">
            <w:pPr>
              <w:jc w:val="center"/>
              <w:rPr>
                <w:b/>
                <w:bCs/>
                <w:color w:val="000000"/>
              </w:rPr>
            </w:pPr>
            <w:r w:rsidRPr="00B9066E">
              <w:rPr>
                <w:b/>
                <w:bCs/>
                <w:color w:val="000000"/>
                <w:sz w:val="22"/>
                <w:szCs w:val="22"/>
              </w:rPr>
              <w:t>Мероприятие</w:t>
            </w:r>
          </w:p>
        </w:tc>
      </w:tr>
      <w:tr w:rsidR="006B2B3F" w:rsidRPr="00B9066E">
        <w:trPr>
          <w:trHeight w:val="435"/>
          <w:jc w:val="center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rPr>
                <w:b/>
                <w:bCs/>
                <w:color w:val="000000"/>
              </w:rPr>
            </w:pPr>
          </w:p>
        </w:tc>
        <w:tc>
          <w:tcPr>
            <w:tcW w:w="35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rPr>
                <w:b/>
                <w:bCs/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2016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b/>
                <w:bCs/>
                <w:color w:val="000000"/>
              </w:rPr>
            </w:pPr>
            <w:r w:rsidRPr="00B9066E">
              <w:rPr>
                <w:b/>
                <w:bCs/>
                <w:color w:val="000000"/>
                <w:sz w:val="22"/>
                <w:szCs w:val="22"/>
              </w:rPr>
              <w:t>201</w:t>
            </w:r>
            <w:r>
              <w:rPr>
                <w:b/>
                <w:bCs/>
                <w:color w:val="000000"/>
                <w:sz w:val="22"/>
                <w:szCs w:val="22"/>
              </w:rPr>
              <w:t>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2018</w:t>
            </w:r>
            <w:r w:rsidRPr="00B9066E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</w:p>
        </w:tc>
      </w:tr>
      <w:tr w:rsidR="006B2B3F" w:rsidRPr="00B9066E">
        <w:trPr>
          <w:trHeight w:val="57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D6037D" w:rsidRDefault="006B2B3F" w:rsidP="00A6296F">
            <w:pPr>
              <w:jc w:val="center"/>
              <w:rPr>
                <w:b/>
                <w:bCs/>
                <w:color w:val="000000"/>
              </w:rPr>
            </w:pPr>
            <w:r w:rsidRPr="00B9066E">
              <w:rPr>
                <w:b/>
                <w:bCs/>
                <w:color w:val="000000"/>
                <w:sz w:val="22"/>
                <w:szCs w:val="22"/>
              </w:rPr>
              <w:t>1.</w:t>
            </w:r>
          </w:p>
        </w:tc>
        <w:tc>
          <w:tcPr>
            <w:tcW w:w="3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 xml:space="preserve"> Обустройство улично-дорожной сети элементами благоустройства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26,2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 xml:space="preserve"> 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0</w:t>
            </w:r>
          </w:p>
        </w:tc>
      </w:tr>
      <w:tr w:rsidR="006B2B3F" w:rsidRPr="00B9066E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 w:rsidRPr="00432DC2">
              <w:rPr>
                <w:color w:val="000000"/>
                <w:sz w:val="22"/>
                <w:szCs w:val="22"/>
              </w:rPr>
              <w:t>1.1.</w:t>
            </w:r>
          </w:p>
        </w:tc>
        <w:tc>
          <w:tcPr>
            <w:tcW w:w="3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 w:rsidRPr="00B9066E">
              <w:rPr>
                <w:color w:val="000000"/>
                <w:sz w:val="22"/>
                <w:szCs w:val="22"/>
              </w:rPr>
              <w:t xml:space="preserve">в т. ч. Бюджет </w:t>
            </w:r>
            <w:r>
              <w:rPr>
                <w:color w:val="000000"/>
                <w:sz w:val="22"/>
                <w:szCs w:val="22"/>
              </w:rPr>
              <w:t>НСО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26,2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6B2B3F" w:rsidRPr="00B9066E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 w:rsidRPr="00432DC2">
              <w:rPr>
                <w:color w:val="000000"/>
                <w:sz w:val="22"/>
                <w:szCs w:val="22"/>
              </w:rPr>
              <w:t>1.2.</w:t>
            </w:r>
          </w:p>
        </w:tc>
        <w:tc>
          <w:tcPr>
            <w:tcW w:w="3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 w:rsidRPr="00B9066E">
              <w:rPr>
                <w:color w:val="000000"/>
                <w:sz w:val="22"/>
                <w:szCs w:val="22"/>
              </w:rPr>
              <w:t xml:space="preserve">в т. ч. Бюджет МО </w:t>
            </w:r>
            <w:r>
              <w:rPr>
                <w:color w:val="000000"/>
                <w:sz w:val="22"/>
                <w:szCs w:val="22"/>
              </w:rPr>
              <w:t>Новочекинского с/с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2632EF" w:rsidRDefault="006B2B3F" w:rsidP="00A6296F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26,2</w:t>
            </w:r>
            <w:r w:rsidRPr="002632EF">
              <w:rPr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824039" w:rsidRDefault="006B2B3F" w:rsidP="00A6296F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  <w:r w:rsidRPr="00824039">
              <w:rPr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824039" w:rsidRDefault="006B2B3F" w:rsidP="00D21F7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6B2B3F" w:rsidRPr="00B9066E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D6037D" w:rsidRDefault="006B2B3F" w:rsidP="00A6296F">
            <w:pPr>
              <w:jc w:val="center"/>
              <w:rPr>
                <w:b/>
                <w:bCs/>
                <w:color w:val="000000"/>
              </w:rPr>
            </w:pPr>
            <w:r w:rsidRPr="00B9066E">
              <w:rPr>
                <w:b/>
                <w:bCs/>
                <w:color w:val="000000"/>
                <w:sz w:val="22"/>
                <w:szCs w:val="22"/>
              </w:rPr>
              <w:t>2.</w:t>
            </w:r>
          </w:p>
        </w:tc>
        <w:tc>
          <w:tcPr>
            <w:tcW w:w="3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b/>
                <w:bCs/>
                <w:color w:val="000000"/>
              </w:rPr>
            </w:pPr>
            <w:r w:rsidRPr="00B9066E">
              <w:rPr>
                <w:b/>
                <w:bCs/>
                <w:color w:val="000000"/>
                <w:sz w:val="22"/>
                <w:szCs w:val="22"/>
              </w:rPr>
              <w:t>Ремонт дорог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298,44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262,52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824039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278,5</w:t>
            </w:r>
          </w:p>
        </w:tc>
      </w:tr>
      <w:tr w:rsidR="006B2B3F" w:rsidRPr="00B9066E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 w:rsidRPr="00432DC2">
              <w:rPr>
                <w:color w:val="000000"/>
                <w:sz w:val="22"/>
                <w:szCs w:val="22"/>
              </w:rPr>
              <w:t>2.1.</w:t>
            </w:r>
          </w:p>
        </w:tc>
        <w:tc>
          <w:tcPr>
            <w:tcW w:w="3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в т. ч. Бюджет НС</w:t>
            </w:r>
            <w:r w:rsidRPr="00B9066E">
              <w:rPr>
                <w:color w:val="000000"/>
                <w:sz w:val="22"/>
                <w:szCs w:val="22"/>
              </w:rPr>
              <w:t>О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 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6B2B3F" w:rsidRPr="00B9066E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 w:rsidRPr="00432DC2">
              <w:rPr>
                <w:color w:val="000000"/>
                <w:sz w:val="22"/>
                <w:szCs w:val="22"/>
              </w:rPr>
              <w:t>2.2.</w:t>
            </w:r>
          </w:p>
        </w:tc>
        <w:tc>
          <w:tcPr>
            <w:tcW w:w="3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 w:rsidRPr="00B9066E">
              <w:rPr>
                <w:color w:val="000000"/>
                <w:sz w:val="22"/>
                <w:szCs w:val="22"/>
              </w:rPr>
              <w:t xml:space="preserve">в т. ч. Бюджет МО </w:t>
            </w:r>
            <w:r>
              <w:rPr>
                <w:color w:val="000000"/>
                <w:sz w:val="22"/>
                <w:szCs w:val="22"/>
              </w:rPr>
              <w:t>Новочекинского с/с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298,44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262,52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Pr="00D6037D" w:rsidRDefault="006B2B3F" w:rsidP="00A6296F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278,5</w:t>
            </w:r>
          </w:p>
        </w:tc>
      </w:tr>
    </w:tbl>
    <w:p w:rsidR="006B2B3F" w:rsidRPr="00432DC2" w:rsidRDefault="006B2B3F" w:rsidP="00432DC2"/>
    <w:p w:rsidR="006B2B3F" w:rsidRPr="007D0AF3" w:rsidRDefault="006B2B3F" w:rsidP="00C94C7A">
      <w:pPr>
        <w:shd w:val="clear" w:color="auto" w:fill="FFFFFF"/>
        <w:spacing w:before="53" w:line="276" w:lineRule="auto"/>
        <w:ind w:right="76" w:firstLine="709"/>
        <w:jc w:val="both"/>
        <w:rPr>
          <w:color w:val="000000"/>
          <w:spacing w:val="-4"/>
        </w:rPr>
      </w:pPr>
      <w:r>
        <w:rPr>
          <w:spacing w:val="-4"/>
        </w:rPr>
        <w:t xml:space="preserve"> </w:t>
      </w:r>
      <w:r w:rsidRPr="007D0AF3">
        <w:rPr>
          <w:color w:val="000000"/>
          <w:spacing w:val="-4"/>
        </w:rPr>
        <w:t>Содержание и ремонт муниципальных дорог осуществляется по договорам</w:t>
      </w:r>
      <w:r>
        <w:rPr>
          <w:color w:val="000000"/>
          <w:spacing w:val="-4"/>
        </w:rPr>
        <w:t xml:space="preserve"> МО</w:t>
      </w:r>
      <w:r w:rsidRPr="007D0AF3">
        <w:rPr>
          <w:color w:val="000000"/>
          <w:spacing w:val="-4"/>
        </w:rPr>
        <w:t xml:space="preserve">, капитальный ремонт дорог выполняется в плановом порядке на основании договоров, заключенных по результатам проведения </w:t>
      </w:r>
      <w:r>
        <w:rPr>
          <w:color w:val="000000"/>
          <w:spacing w:val="-4"/>
        </w:rPr>
        <w:t xml:space="preserve"> </w:t>
      </w:r>
      <w:r w:rsidRPr="007D0AF3">
        <w:rPr>
          <w:color w:val="000000"/>
          <w:spacing w:val="-4"/>
        </w:rPr>
        <w:t>аукционов в объёме выделенных денежных средств.</w:t>
      </w:r>
    </w:p>
    <w:p w:rsidR="006B2B3F" w:rsidRPr="000C2FB6" w:rsidRDefault="006B2B3F" w:rsidP="007D0AF3">
      <w:pPr>
        <w:shd w:val="clear" w:color="auto" w:fill="FFFFFF"/>
        <w:spacing w:before="53" w:line="360" w:lineRule="auto"/>
        <w:ind w:right="76" w:firstLine="709"/>
        <w:jc w:val="both"/>
        <w:rPr>
          <w:spacing w:val="-4"/>
        </w:rPr>
      </w:pPr>
    </w:p>
    <w:p w:rsidR="006B2B3F" w:rsidRPr="00432DC2" w:rsidRDefault="006B2B3F" w:rsidP="00432DC2"/>
    <w:p w:rsidR="006B2B3F" w:rsidRPr="0086642A" w:rsidRDefault="006B2B3F" w:rsidP="00F40F1F">
      <w:pPr>
        <w:pStyle w:val="Heading1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40" w:name="_Toc444611864"/>
      <w:r w:rsidRPr="0086642A">
        <w:rPr>
          <w:rFonts w:ascii="Times New Roman" w:hAnsi="Times New Roman" w:cs="Times New Roman"/>
          <w:b/>
          <w:bCs/>
          <w:color w:val="auto"/>
          <w:sz w:val="24"/>
          <w:szCs w:val="24"/>
        </w:rPr>
        <w:t>3. Прогноз транспортного спроса, изменения объемов и характера передвижения населения и перевозок грузов на территории поселения</w:t>
      </w:r>
      <w:bookmarkEnd w:id="40"/>
    </w:p>
    <w:p w:rsidR="006B2B3F" w:rsidRPr="0086642A" w:rsidRDefault="006B2B3F" w:rsidP="00F40F1F">
      <w:pPr>
        <w:pStyle w:val="Heading1"/>
        <w:jc w:val="both"/>
        <w:rPr>
          <w:rFonts w:cs="Times New Roman"/>
          <w:b/>
          <w:bCs/>
          <w:color w:val="auto"/>
          <w:sz w:val="24"/>
          <w:szCs w:val="24"/>
        </w:rPr>
      </w:pPr>
      <w:bookmarkStart w:id="41" w:name="_Toc444611865"/>
      <w:r w:rsidRPr="0086642A">
        <w:rPr>
          <w:rFonts w:ascii="Times New Roman" w:hAnsi="Times New Roman" w:cs="Times New Roman"/>
          <w:b/>
          <w:bCs/>
          <w:color w:val="auto"/>
          <w:sz w:val="24"/>
          <w:szCs w:val="24"/>
        </w:rPr>
        <w:t>3.1 Прогноз социально-экономического и градостроительного развития поселения</w:t>
      </w:r>
      <w:bookmarkEnd w:id="41"/>
    </w:p>
    <w:p w:rsidR="006B2B3F" w:rsidRPr="00AF3A87" w:rsidRDefault="006B2B3F" w:rsidP="00AF3A87"/>
    <w:p w:rsidR="006B2B3F" w:rsidRDefault="006B2B3F" w:rsidP="00432DC2">
      <w:pPr>
        <w:tabs>
          <w:tab w:val="left" w:pos="284"/>
          <w:tab w:val="left" w:pos="567"/>
        </w:tabs>
        <w:autoSpaceDE w:val="0"/>
        <w:autoSpaceDN w:val="0"/>
        <w:adjustRightInd w:val="0"/>
        <w:spacing w:after="120" w:line="276" w:lineRule="auto"/>
        <w:ind w:firstLine="709"/>
        <w:jc w:val="both"/>
        <w:rPr>
          <w:b/>
          <w:bCs/>
          <w:highlight w:val="white"/>
          <w:lang w:eastAsia="en-US"/>
        </w:rPr>
      </w:pPr>
      <w:r>
        <w:rPr>
          <w:b/>
          <w:bCs/>
          <w:highlight w:val="white"/>
          <w:lang w:eastAsia="en-US"/>
        </w:rPr>
        <w:t>Прогноз изменения численности населения МО Новочекинского с/с</w:t>
      </w:r>
    </w:p>
    <w:p w:rsidR="006B2B3F" w:rsidRDefault="006B2B3F" w:rsidP="00C94C7A">
      <w:pPr>
        <w:tabs>
          <w:tab w:val="left" w:pos="284"/>
          <w:tab w:val="left" w:pos="567"/>
        </w:tabs>
        <w:autoSpaceDE w:val="0"/>
        <w:autoSpaceDN w:val="0"/>
        <w:adjustRightInd w:val="0"/>
        <w:spacing w:after="120" w:line="276" w:lineRule="auto"/>
        <w:ind w:firstLine="709"/>
        <w:jc w:val="both"/>
        <w:rPr>
          <w:b/>
          <w:bCs/>
          <w:highlight w:val="white"/>
          <w:lang w:eastAsia="en-US"/>
        </w:rPr>
      </w:pPr>
      <w:r>
        <w:rPr>
          <w:highlight w:val="white"/>
          <w:lang w:eastAsia="en-US"/>
        </w:rPr>
        <w:t xml:space="preserve"> </w:t>
      </w:r>
      <w:r>
        <w:rPr>
          <w:b/>
          <w:bCs/>
          <w:highlight w:val="white"/>
          <w:lang w:eastAsia="en-US"/>
        </w:rPr>
        <w:t>Прогноз изменения численности населения МО</w:t>
      </w:r>
    </w:p>
    <w:p w:rsidR="006B2B3F" w:rsidRDefault="006B2B3F" w:rsidP="00C94C7A">
      <w:pPr>
        <w:autoSpaceDE w:val="0"/>
        <w:autoSpaceDN w:val="0"/>
        <w:adjustRightInd w:val="0"/>
        <w:spacing w:after="120" w:line="276" w:lineRule="auto"/>
        <w:ind w:firstLine="709"/>
        <w:jc w:val="both"/>
        <w:rPr>
          <w:highlight w:val="white"/>
          <w:lang w:eastAsia="en-US"/>
        </w:rPr>
      </w:pPr>
    </w:p>
    <w:p w:rsidR="006B2B3F" w:rsidRDefault="006B2B3F" w:rsidP="00C94C7A">
      <w:pPr>
        <w:autoSpaceDE w:val="0"/>
        <w:autoSpaceDN w:val="0"/>
        <w:adjustRightInd w:val="0"/>
        <w:spacing w:after="120" w:line="276" w:lineRule="auto"/>
        <w:ind w:firstLine="709"/>
        <w:jc w:val="both"/>
        <w:rPr>
          <w:highlight w:val="white"/>
          <w:lang w:eastAsia="en-US"/>
        </w:rPr>
      </w:pPr>
      <w:r>
        <w:rPr>
          <w:highlight w:val="white"/>
          <w:lang w:eastAsia="en-US"/>
        </w:rPr>
        <w:t>В существующем генеральном плане, совмещенным с проектом планировки, предлагается следующее проектное решение по демографической ситуации в муниципальном образовании: численность населения на расчетный период по генеральному плану (2025 г.) составит 332 человек.</w:t>
      </w:r>
    </w:p>
    <w:p w:rsidR="006B2B3F" w:rsidRDefault="006B2B3F" w:rsidP="00C94C7A">
      <w:pPr>
        <w:autoSpaceDE w:val="0"/>
        <w:autoSpaceDN w:val="0"/>
        <w:adjustRightInd w:val="0"/>
        <w:spacing w:after="120" w:line="276" w:lineRule="auto"/>
        <w:ind w:firstLine="709"/>
        <w:jc w:val="both"/>
        <w:rPr>
          <w:highlight w:val="white"/>
          <w:lang w:eastAsia="en-US"/>
        </w:rPr>
      </w:pPr>
      <w:r>
        <w:rPr>
          <w:highlight w:val="white"/>
          <w:lang w:eastAsia="en-US"/>
        </w:rPr>
        <w:t xml:space="preserve">В связи с тем, что фактическая численность муниципального образования в 2015 году составила 306 человек принять расчетную численность населения по генеральному плану не представляется возможным. </w:t>
      </w:r>
    </w:p>
    <w:p w:rsidR="006B2B3F" w:rsidRDefault="006B2B3F" w:rsidP="00C94C7A">
      <w:pPr>
        <w:autoSpaceDE w:val="0"/>
        <w:autoSpaceDN w:val="0"/>
        <w:adjustRightInd w:val="0"/>
        <w:spacing w:after="120" w:line="276" w:lineRule="auto"/>
        <w:ind w:firstLine="709"/>
        <w:jc w:val="both"/>
        <w:rPr>
          <w:highlight w:val="white"/>
          <w:lang w:eastAsia="en-US"/>
        </w:rPr>
      </w:pPr>
      <w:r>
        <w:rPr>
          <w:highlight w:val="white"/>
          <w:lang w:eastAsia="en-US"/>
        </w:rPr>
        <w:t>Прогноз изменения численности населения представлен в таблице.3.1.1.</w:t>
      </w:r>
    </w:p>
    <w:p w:rsidR="006B2B3F" w:rsidRDefault="006B2B3F" w:rsidP="00C94C7A">
      <w:pPr>
        <w:autoSpaceDE w:val="0"/>
        <w:autoSpaceDN w:val="0"/>
        <w:adjustRightInd w:val="0"/>
        <w:spacing w:before="120" w:after="120" w:line="276" w:lineRule="auto"/>
        <w:ind w:firstLine="709"/>
        <w:jc w:val="both"/>
        <w:rPr>
          <w:color w:val="000000"/>
          <w:highlight w:val="white"/>
          <w:lang w:eastAsia="en-US"/>
        </w:rPr>
      </w:pPr>
      <w:r>
        <w:rPr>
          <w:color w:val="000000"/>
          <w:highlight w:val="white"/>
          <w:lang w:eastAsia="en-US"/>
        </w:rPr>
        <w:t>В период реализации Программы прогнозируется тенденция небольшого роста численности населения, обусловленная созданием комфортных социальных условий для проживания граждан, в том числе молодых семей, что в свою очередь будет способствовать восстановлению процессов естественного прироста населения.</w:t>
      </w:r>
    </w:p>
    <w:p w:rsidR="006B2B3F" w:rsidRDefault="006B2B3F" w:rsidP="00C94C7A">
      <w:pPr>
        <w:autoSpaceDE w:val="0"/>
        <w:autoSpaceDN w:val="0"/>
        <w:adjustRightInd w:val="0"/>
        <w:spacing w:after="120" w:line="276" w:lineRule="auto"/>
        <w:ind w:firstLine="709"/>
        <w:jc w:val="both"/>
        <w:rPr>
          <w:highlight w:val="white"/>
          <w:lang w:eastAsia="en-US"/>
        </w:rPr>
      </w:pPr>
    </w:p>
    <w:p w:rsidR="006B2B3F" w:rsidRDefault="006B2B3F" w:rsidP="00C94C7A">
      <w:pPr>
        <w:autoSpaceDE w:val="0"/>
        <w:autoSpaceDN w:val="0"/>
        <w:adjustRightInd w:val="0"/>
        <w:spacing w:after="120" w:line="276" w:lineRule="auto"/>
        <w:ind w:firstLine="709"/>
        <w:jc w:val="both"/>
        <w:rPr>
          <w:highlight w:val="white"/>
          <w:lang w:eastAsia="en-US"/>
        </w:rPr>
      </w:pPr>
      <w:r>
        <w:rPr>
          <w:highlight w:val="white"/>
          <w:lang w:eastAsia="en-US"/>
        </w:rPr>
        <w:t>Таблица.3.1.1. Прогноз изменения численности населения</w:t>
      </w:r>
    </w:p>
    <w:tbl>
      <w:tblPr>
        <w:tblW w:w="10174" w:type="dxa"/>
        <w:jc w:val="center"/>
        <w:tblLayout w:type="fixed"/>
        <w:tblLook w:val="0000"/>
      </w:tblPr>
      <w:tblGrid>
        <w:gridCol w:w="434"/>
        <w:gridCol w:w="1456"/>
        <w:gridCol w:w="630"/>
        <w:gridCol w:w="708"/>
        <w:gridCol w:w="709"/>
        <w:gridCol w:w="669"/>
        <w:gridCol w:w="748"/>
        <w:gridCol w:w="709"/>
        <w:gridCol w:w="669"/>
        <w:gridCol w:w="709"/>
        <w:gridCol w:w="709"/>
        <w:gridCol w:w="708"/>
        <w:gridCol w:w="631"/>
        <w:gridCol w:w="685"/>
      </w:tblGrid>
      <w:tr w:rsidR="006B2B3F">
        <w:trPr>
          <w:cantSplit/>
          <w:trHeight w:val="1134"/>
          <w:jc w:val="center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2B3F" w:rsidRPr="00472738" w:rsidRDefault="006B2B3F" w:rsidP="00C94C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en-US"/>
              </w:rPr>
            </w:pPr>
            <w:r w:rsidRPr="00B034F3">
              <w:rPr>
                <w:b/>
                <w:bCs/>
                <w:color w:val="000000"/>
                <w:sz w:val="20"/>
                <w:szCs w:val="20"/>
                <w:highlight w:val="white"/>
                <w:lang w:val="en-US" w:eastAsia="en-US"/>
              </w:rPr>
              <w:t>№</w:t>
            </w:r>
          </w:p>
        </w:tc>
        <w:tc>
          <w:tcPr>
            <w:tcW w:w="14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 w:rsidRPr="00B034F3">
              <w:rPr>
                <w:b/>
                <w:bCs/>
                <w:color w:val="000000"/>
                <w:sz w:val="20"/>
                <w:szCs w:val="20"/>
                <w:highlight w:val="white"/>
                <w:lang w:eastAsia="en-US"/>
              </w:rPr>
              <w:t>Показатели</w:t>
            </w:r>
          </w:p>
        </w:tc>
        <w:tc>
          <w:tcPr>
            <w:tcW w:w="6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extDirection w:val="btLr"/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ind w:left="113" w:right="113"/>
              <w:jc w:val="center"/>
              <w:rPr>
                <w:lang w:val="en-US" w:eastAsia="en-US"/>
              </w:rPr>
            </w:pPr>
            <w:r w:rsidRPr="00B034F3">
              <w:rPr>
                <w:b/>
                <w:bCs/>
                <w:color w:val="000000"/>
                <w:sz w:val="20"/>
                <w:szCs w:val="20"/>
                <w:highlight w:val="white"/>
                <w:lang w:val="en-US" w:eastAsia="en-US"/>
              </w:rPr>
              <w:t xml:space="preserve">2017 </w:t>
            </w:r>
            <w:r w:rsidRPr="00B034F3">
              <w:rPr>
                <w:b/>
                <w:bCs/>
                <w:color w:val="000000"/>
                <w:sz w:val="20"/>
                <w:szCs w:val="20"/>
                <w:highlight w:val="white"/>
                <w:lang w:eastAsia="en-US"/>
              </w:rPr>
              <w:t>год (прогноз)</w:t>
            </w:r>
          </w:p>
        </w:tc>
        <w:tc>
          <w:tcPr>
            <w:tcW w:w="7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extDirection w:val="btLr"/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ind w:left="113" w:right="113"/>
              <w:jc w:val="center"/>
              <w:rPr>
                <w:rFonts w:ascii="Calibri" w:hAnsi="Calibri" w:cs="Calibri"/>
                <w:lang w:val="en-US" w:eastAsia="en-US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white"/>
                <w:lang w:val="en-US" w:eastAsia="en-US"/>
              </w:rPr>
              <w:t xml:space="preserve">2018 </w:t>
            </w:r>
            <w:r>
              <w:rPr>
                <w:b/>
                <w:bCs/>
                <w:color w:val="000000"/>
                <w:sz w:val="20"/>
                <w:szCs w:val="20"/>
                <w:highlight w:val="white"/>
                <w:lang w:eastAsia="en-US"/>
              </w:rPr>
              <w:t>год (прогноз)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extDirection w:val="btLr"/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ind w:left="113" w:right="113"/>
              <w:jc w:val="center"/>
              <w:rPr>
                <w:rFonts w:ascii="Calibri" w:hAnsi="Calibri" w:cs="Calibri"/>
                <w:lang w:val="en-US" w:eastAsia="en-US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white"/>
                <w:lang w:val="en-US" w:eastAsia="en-US"/>
              </w:rPr>
              <w:t xml:space="preserve">2019 </w:t>
            </w:r>
            <w:r>
              <w:rPr>
                <w:b/>
                <w:bCs/>
                <w:color w:val="000000"/>
                <w:sz w:val="20"/>
                <w:szCs w:val="20"/>
                <w:highlight w:val="white"/>
                <w:lang w:eastAsia="en-US"/>
              </w:rPr>
              <w:t>год (прогноз)</w:t>
            </w:r>
          </w:p>
        </w:tc>
        <w:tc>
          <w:tcPr>
            <w:tcW w:w="6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extDirection w:val="btLr"/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ind w:left="113" w:right="113"/>
              <w:jc w:val="center"/>
              <w:rPr>
                <w:rFonts w:ascii="Calibri" w:hAnsi="Calibri" w:cs="Calibri"/>
                <w:lang w:val="en-US" w:eastAsia="en-US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white"/>
                <w:lang w:val="en-US" w:eastAsia="en-US"/>
              </w:rPr>
              <w:t xml:space="preserve">2020 </w:t>
            </w:r>
            <w:r>
              <w:rPr>
                <w:b/>
                <w:bCs/>
                <w:color w:val="000000"/>
                <w:sz w:val="20"/>
                <w:szCs w:val="20"/>
                <w:highlight w:val="white"/>
                <w:lang w:eastAsia="en-US"/>
              </w:rPr>
              <w:t>год (прогноз)</w:t>
            </w:r>
          </w:p>
        </w:tc>
        <w:tc>
          <w:tcPr>
            <w:tcW w:w="7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extDirection w:val="btLr"/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ind w:left="113" w:right="113"/>
              <w:jc w:val="center"/>
              <w:rPr>
                <w:rFonts w:ascii="Calibri" w:hAnsi="Calibri" w:cs="Calibri"/>
                <w:lang w:val="en-US" w:eastAsia="en-US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white"/>
                <w:lang w:val="en-US" w:eastAsia="en-US"/>
              </w:rPr>
              <w:t xml:space="preserve">2021 </w:t>
            </w:r>
            <w:r>
              <w:rPr>
                <w:b/>
                <w:bCs/>
                <w:color w:val="000000"/>
                <w:sz w:val="20"/>
                <w:szCs w:val="20"/>
                <w:highlight w:val="white"/>
                <w:lang w:eastAsia="en-US"/>
              </w:rPr>
              <w:t>год (прогноз)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extDirection w:val="btLr"/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ind w:left="113" w:right="113"/>
              <w:jc w:val="center"/>
              <w:rPr>
                <w:rFonts w:ascii="Calibri" w:hAnsi="Calibri" w:cs="Calibri"/>
                <w:lang w:val="en-US" w:eastAsia="en-US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white"/>
                <w:lang w:val="en-US" w:eastAsia="en-US"/>
              </w:rPr>
              <w:t xml:space="preserve">2022 </w:t>
            </w:r>
            <w:r>
              <w:rPr>
                <w:b/>
                <w:bCs/>
                <w:color w:val="000000"/>
                <w:sz w:val="20"/>
                <w:szCs w:val="20"/>
                <w:highlight w:val="white"/>
                <w:lang w:eastAsia="en-US"/>
              </w:rPr>
              <w:t>год (прогноз)</w:t>
            </w:r>
          </w:p>
        </w:tc>
        <w:tc>
          <w:tcPr>
            <w:tcW w:w="6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extDirection w:val="btLr"/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ind w:left="113" w:right="113"/>
              <w:jc w:val="center"/>
              <w:rPr>
                <w:rFonts w:ascii="Calibri" w:hAnsi="Calibri" w:cs="Calibri"/>
                <w:lang w:val="en-US" w:eastAsia="en-US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white"/>
                <w:lang w:val="en-US" w:eastAsia="en-US"/>
              </w:rPr>
              <w:t xml:space="preserve">2023 </w:t>
            </w:r>
            <w:r>
              <w:rPr>
                <w:b/>
                <w:bCs/>
                <w:color w:val="000000"/>
                <w:sz w:val="20"/>
                <w:szCs w:val="20"/>
                <w:highlight w:val="white"/>
                <w:lang w:eastAsia="en-US"/>
              </w:rPr>
              <w:t>год (прогноз)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extDirection w:val="btLr"/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ind w:left="113" w:right="113"/>
              <w:jc w:val="center"/>
              <w:rPr>
                <w:rFonts w:ascii="Calibri" w:hAnsi="Calibri" w:cs="Calibri"/>
                <w:lang w:val="en-US" w:eastAsia="en-US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white"/>
                <w:lang w:val="en-US" w:eastAsia="en-US"/>
              </w:rPr>
              <w:t xml:space="preserve">2024 </w:t>
            </w:r>
            <w:r>
              <w:rPr>
                <w:b/>
                <w:bCs/>
                <w:color w:val="000000"/>
                <w:sz w:val="20"/>
                <w:szCs w:val="20"/>
                <w:highlight w:val="white"/>
                <w:lang w:eastAsia="en-US"/>
              </w:rPr>
              <w:t>год (прогноз)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extDirection w:val="btLr"/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ind w:left="113" w:right="113"/>
              <w:jc w:val="center"/>
              <w:rPr>
                <w:rFonts w:ascii="Calibri" w:hAnsi="Calibri" w:cs="Calibri"/>
                <w:lang w:val="en-US" w:eastAsia="en-US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white"/>
                <w:lang w:val="en-US" w:eastAsia="en-US"/>
              </w:rPr>
              <w:t xml:space="preserve">2025 </w:t>
            </w:r>
            <w:r>
              <w:rPr>
                <w:b/>
                <w:bCs/>
                <w:color w:val="000000"/>
                <w:sz w:val="20"/>
                <w:szCs w:val="20"/>
                <w:highlight w:val="white"/>
                <w:lang w:eastAsia="en-US"/>
              </w:rPr>
              <w:t>год (прогноз)</w:t>
            </w:r>
          </w:p>
        </w:tc>
        <w:tc>
          <w:tcPr>
            <w:tcW w:w="7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extDirection w:val="btLr"/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ind w:left="113" w:right="113"/>
              <w:jc w:val="center"/>
              <w:rPr>
                <w:rFonts w:ascii="Calibri" w:hAnsi="Calibri" w:cs="Calibri"/>
                <w:lang w:val="en-US" w:eastAsia="en-US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white"/>
                <w:lang w:val="en-US" w:eastAsia="en-US"/>
              </w:rPr>
              <w:t xml:space="preserve">2026 </w:t>
            </w:r>
            <w:r>
              <w:rPr>
                <w:b/>
                <w:bCs/>
                <w:color w:val="000000"/>
                <w:sz w:val="20"/>
                <w:szCs w:val="20"/>
                <w:highlight w:val="white"/>
                <w:lang w:eastAsia="en-US"/>
              </w:rPr>
              <w:t>год (прогноз)</w:t>
            </w:r>
          </w:p>
        </w:tc>
        <w:tc>
          <w:tcPr>
            <w:tcW w:w="6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extDirection w:val="btLr"/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ind w:left="113" w:right="113"/>
              <w:jc w:val="center"/>
              <w:rPr>
                <w:rFonts w:ascii="Calibri" w:hAnsi="Calibri" w:cs="Calibri"/>
                <w:lang w:val="en-US" w:eastAsia="en-US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white"/>
                <w:lang w:val="en-US" w:eastAsia="en-US"/>
              </w:rPr>
              <w:t xml:space="preserve">2027 </w:t>
            </w:r>
            <w:r>
              <w:rPr>
                <w:b/>
                <w:bCs/>
                <w:color w:val="000000"/>
                <w:sz w:val="20"/>
                <w:szCs w:val="20"/>
                <w:highlight w:val="white"/>
                <w:lang w:eastAsia="en-US"/>
              </w:rPr>
              <w:t>год (прогноз)</w:t>
            </w:r>
          </w:p>
        </w:tc>
        <w:tc>
          <w:tcPr>
            <w:tcW w:w="6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extDirection w:val="btLr"/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ind w:left="113" w:right="113"/>
              <w:jc w:val="center"/>
              <w:rPr>
                <w:rFonts w:ascii="Calibri" w:hAnsi="Calibri" w:cs="Calibri"/>
                <w:lang w:val="en-US" w:eastAsia="en-US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white"/>
                <w:lang w:val="en-US" w:eastAsia="en-US"/>
              </w:rPr>
              <w:t xml:space="preserve">2028 </w:t>
            </w:r>
            <w:r>
              <w:rPr>
                <w:b/>
                <w:bCs/>
                <w:color w:val="000000"/>
                <w:sz w:val="20"/>
                <w:szCs w:val="20"/>
                <w:highlight w:val="white"/>
                <w:lang w:eastAsia="en-US"/>
              </w:rPr>
              <w:t>год (прогноз)</w:t>
            </w:r>
          </w:p>
        </w:tc>
      </w:tr>
      <w:tr w:rsidR="006B2B3F">
        <w:trPr>
          <w:trHeight w:val="20"/>
          <w:jc w:val="center"/>
        </w:trPr>
        <w:tc>
          <w:tcPr>
            <w:tcW w:w="434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 w:rsidRPr="00AF3A87">
              <w:rPr>
                <w:color w:val="000000"/>
                <w:sz w:val="20"/>
                <w:szCs w:val="20"/>
                <w:highlight w:val="white"/>
                <w:lang w:val="en-US" w:eastAsia="en-US"/>
              </w:rPr>
              <w:t>1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bottom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F3A87">
              <w:rPr>
                <w:color w:val="000000"/>
                <w:sz w:val="20"/>
                <w:szCs w:val="20"/>
                <w:highlight w:val="white"/>
                <w:lang w:eastAsia="en-US"/>
              </w:rPr>
              <w:t xml:space="preserve">Общая численность населения МО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306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309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312</w:t>
            </w:r>
          </w:p>
        </w:tc>
        <w:tc>
          <w:tcPr>
            <w:tcW w:w="6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sz w:val="22"/>
                <w:szCs w:val="22"/>
                <w:highlight w:val="white"/>
                <w:lang w:eastAsia="en-US"/>
              </w:rPr>
              <w:t>31</w:t>
            </w:r>
            <w:r w:rsidRPr="003203AF">
              <w:rPr>
                <w:color w:val="000000"/>
                <w:sz w:val="22"/>
                <w:szCs w:val="22"/>
                <w:highlight w:val="white"/>
                <w:lang w:val="en-US" w:eastAsia="en-US"/>
              </w:rPr>
              <w:t>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2B3F" w:rsidRPr="00344043" w:rsidRDefault="006B2B3F" w:rsidP="00C94C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320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2B3F" w:rsidRPr="00344043" w:rsidRDefault="006B2B3F" w:rsidP="00C94C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323</w:t>
            </w:r>
          </w:p>
        </w:tc>
        <w:tc>
          <w:tcPr>
            <w:tcW w:w="6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2B3F" w:rsidRPr="00344043" w:rsidRDefault="006B2B3F" w:rsidP="00C94C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326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329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2B3F" w:rsidRPr="00344043" w:rsidRDefault="006B2B3F" w:rsidP="00C94C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332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33</w:t>
            </w:r>
            <w:r w:rsidRPr="003203AF">
              <w:rPr>
                <w:color w:val="000000"/>
                <w:sz w:val="22"/>
                <w:szCs w:val="22"/>
                <w:lang w:eastAsia="en-US"/>
              </w:rPr>
              <w:t>5</w:t>
            </w:r>
          </w:p>
        </w:tc>
        <w:tc>
          <w:tcPr>
            <w:tcW w:w="6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33</w:t>
            </w:r>
            <w:r w:rsidRPr="003203AF">
              <w:rPr>
                <w:color w:val="000000"/>
                <w:sz w:val="22"/>
                <w:szCs w:val="22"/>
                <w:lang w:eastAsia="en-US"/>
              </w:rPr>
              <w:t>8</w:t>
            </w:r>
          </w:p>
        </w:tc>
        <w:tc>
          <w:tcPr>
            <w:tcW w:w="68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2B3F" w:rsidRPr="003203AF" w:rsidRDefault="006B2B3F" w:rsidP="00C94C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3203AF">
              <w:rPr>
                <w:color w:val="000000"/>
                <w:sz w:val="22"/>
                <w:szCs w:val="22"/>
                <w:lang w:eastAsia="en-US"/>
              </w:rPr>
              <w:t>3</w:t>
            </w:r>
            <w:r>
              <w:rPr>
                <w:color w:val="000000"/>
                <w:sz w:val="22"/>
                <w:szCs w:val="22"/>
                <w:lang w:eastAsia="en-US"/>
              </w:rPr>
              <w:t>4</w:t>
            </w:r>
            <w:r w:rsidRPr="003203AF">
              <w:rPr>
                <w:color w:val="000000"/>
                <w:sz w:val="22"/>
                <w:szCs w:val="22"/>
                <w:lang w:eastAsia="en-US"/>
              </w:rPr>
              <w:t>0</w:t>
            </w:r>
          </w:p>
        </w:tc>
      </w:tr>
    </w:tbl>
    <w:p w:rsidR="006B2B3F" w:rsidRDefault="006B2B3F" w:rsidP="00C94C7A">
      <w:pPr>
        <w:autoSpaceDE w:val="0"/>
        <w:autoSpaceDN w:val="0"/>
        <w:adjustRightInd w:val="0"/>
        <w:spacing w:after="120" w:line="276" w:lineRule="auto"/>
        <w:ind w:firstLine="709"/>
        <w:jc w:val="both"/>
        <w:rPr>
          <w:highlight w:val="white"/>
          <w:lang w:val="en-US" w:eastAsia="en-US"/>
        </w:rPr>
      </w:pPr>
    </w:p>
    <w:p w:rsidR="006B2B3F" w:rsidRPr="00344043" w:rsidRDefault="006B2B3F" w:rsidP="00344043">
      <w:pPr>
        <w:pStyle w:val="Heading1"/>
        <w:spacing w:line="276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42" w:name="_Toc444611866"/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>3.2 Прогноз транспортного спроса поселения, объемов и характера передвижения населения и перевозок грузов по видам транспорта, имеющегося на территории поселения</w:t>
      </w:r>
      <w:bookmarkEnd w:id="42"/>
    </w:p>
    <w:p w:rsidR="006B2B3F" w:rsidRPr="00AF3A87" w:rsidRDefault="006B2B3F" w:rsidP="00344043">
      <w:pPr>
        <w:spacing w:line="276" w:lineRule="auto"/>
      </w:pPr>
    </w:p>
    <w:p w:rsidR="006B2B3F" w:rsidRPr="00F40F1F" w:rsidRDefault="006B2B3F" w:rsidP="00344043">
      <w:pPr>
        <w:spacing w:line="276" w:lineRule="auto"/>
        <w:ind w:firstLine="567"/>
        <w:jc w:val="both"/>
      </w:pPr>
      <w:r>
        <w:t>Потенциально возможно незначительное изменение количества грузового автотранспорта, что связано с планируемым увеличение личных подсобных хозяйств жителей сел. В целом, учетом сложившейся экономической ситуации, характер и объемы передвижения населения и перевозки грузов вряд ли претерпят значительные изменения.</w:t>
      </w:r>
    </w:p>
    <w:p w:rsidR="006B2B3F" w:rsidRDefault="006B2B3F" w:rsidP="00344043">
      <w:pPr>
        <w:spacing w:line="276" w:lineRule="auto"/>
      </w:pPr>
    </w:p>
    <w:p w:rsidR="006B2B3F" w:rsidRPr="00344043" w:rsidRDefault="006B2B3F" w:rsidP="00344043">
      <w:pPr>
        <w:pStyle w:val="Heading1"/>
        <w:spacing w:line="276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>3.3 Прогноз развития транспортной инфраструктуры по видам транспорта</w:t>
      </w:r>
    </w:p>
    <w:p w:rsidR="006B2B3F" w:rsidRPr="00AC7135" w:rsidRDefault="006B2B3F" w:rsidP="00344043">
      <w:pPr>
        <w:spacing w:line="276" w:lineRule="auto"/>
      </w:pPr>
    </w:p>
    <w:p w:rsidR="006B2B3F" w:rsidRDefault="006B2B3F" w:rsidP="00344043">
      <w:pPr>
        <w:spacing w:line="276" w:lineRule="auto"/>
        <w:ind w:firstLine="567"/>
        <w:jc w:val="both"/>
      </w:pPr>
      <w:r>
        <w:t xml:space="preserve">В период реализации программы, транспортная инфраструктура по видам транспорта не претерпит существенных изменений. В границах «домашнего региона» преобладающим останется автомобильный транспорт, как в формате общественного транспорта, так и личного транспорта граждан. Для целей обслуживания личных подсобных хозяйств сохранится использование грузового транспорта. </w:t>
      </w:r>
    </w:p>
    <w:p w:rsidR="006B2B3F" w:rsidRPr="00344043" w:rsidRDefault="006B2B3F" w:rsidP="00344043">
      <w:pPr>
        <w:pStyle w:val="Heading1"/>
        <w:spacing w:line="276" w:lineRule="auto"/>
        <w:jc w:val="both"/>
        <w:rPr>
          <w:rFonts w:cs="Times New Roman"/>
          <w:b/>
          <w:bCs/>
          <w:color w:val="auto"/>
          <w:sz w:val="24"/>
          <w:szCs w:val="24"/>
        </w:rPr>
      </w:pP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>3.4 Прогноз развития дорожной сети поселения</w:t>
      </w:r>
    </w:p>
    <w:p w:rsidR="006B2B3F" w:rsidRPr="00344043" w:rsidRDefault="006B2B3F" w:rsidP="00344043">
      <w:pPr>
        <w:spacing w:line="276" w:lineRule="auto"/>
      </w:pPr>
    </w:p>
    <w:p w:rsidR="006B2B3F" w:rsidRPr="00790865" w:rsidRDefault="006B2B3F" w:rsidP="00344043">
      <w:pPr>
        <w:spacing w:line="276" w:lineRule="auto"/>
        <w:ind w:firstLine="567"/>
        <w:jc w:val="both"/>
      </w:pPr>
      <w:r>
        <w:t xml:space="preserve">Учитывая экономическую ситуацию и сложившиеся условия, необходимо разработать и реализовать мероприятия по строительству новых и реконструкции существующих участков улично – дорожной сети </w:t>
      </w:r>
      <w:r w:rsidRPr="00790865">
        <w:t>исходя из требований организации удобных транспортных связей жилых территорий с местами приложения труда и центрами культурно-бытового обслуживания, с учетом наиболее значительных грузо - и пассажиропотоков, а также пешеходной доступности объектов соцкультбыта и мест приложения труда.</w:t>
      </w:r>
    </w:p>
    <w:p w:rsidR="006B2B3F" w:rsidRDefault="006B2B3F" w:rsidP="00344043">
      <w:pPr>
        <w:spacing w:line="276" w:lineRule="auto"/>
        <w:ind w:firstLine="567"/>
        <w:jc w:val="both"/>
      </w:pPr>
      <w:r>
        <w:t>Основным направлением развития дорожной сети МО, в период реализации Программы, будет являться обеспечение транспортной доступности и повышение качества, а также безопасности существующей дорожной сети.</w:t>
      </w:r>
    </w:p>
    <w:p w:rsidR="006B2B3F" w:rsidRDefault="006B2B3F" w:rsidP="00344043">
      <w:pPr>
        <w:spacing w:line="276" w:lineRule="auto"/>
        <w:ind w:firstLine="567"/>
        <w:jc w:val="both"/>
      </w:pPr>
    </w:p>
    <w:p w:rsidR="006B2B3F" w:rsidRDefault="006B2B3F" w:rsidP="00344043">
      <w:pPr>
        <w:spacing w:line="276" w:lineRule="auto"/>
      </w:pPr>
      <w:r>
        <w:t xml:space="preserve">  </w:t>
      </w:r>
    </w:p>
    <w:p w:rsidR="006B2B3F" w:rsidRPr="00344043" w:rsidRDefault="006B2B3F" w:rsidP="00344043">
      <w:pPr>
        <w:spacing w:line="276" w:lineRule="auto"/>
      </w:pPr>
      <w:r w:rsidRPr="00344043">
        <w:rPr>
          <w:b/>
          <w:bCs/>
        </w:rPr>
        <w:t>3.5 Прогноз негативного воздействия транспортной инфраструктуры на окружающую среду и здоровье населения</w:t>
      </w:r>
    </w:p>
    <w:p w:rsidR="006B2B3F" w:rsidRPr="00344043" w:rsidRDefault="006B2B3F" w:rsidP="00344043">
      <w:pPr>
        <w:spacing w:line="276" w:lineRule="auto"/>
      </w:pPr>
    </w:p>
    <w:p w:rsidR="006B2B3F" w:rsidRDefault="006B2B3F" w:rsidP="00344043">
      <w:pPr>
        <w:spacing w:after="120" w:line="276" w:lineRule="auto"/>
        <w:ind w:firstLine="567"/>
        <w:jc w:val="both"/>
      </w:pPr>
      <w:r w:rsidRPr="00790865">
        <w:rPr>
          <w:lang w:eastAsia="en-US"/>
        </w:rPr>
        <w:t xml:space="preserve">В период действия программы, не предполагается изменение структуры, маршрутов и объемов грузовых и пассажирских перевозок. Изменения центров транспортного тяготения не предвидится. </w:t>
      </w:r>
    </w:p>
    <w:p w:rsidR="006B2B3F" w:rsidRPr="00BB7BC4" w:rsidRDefault="006B2B3F" w:rsidP="00B034F3">
      <w:pPr>
        <w:autoSpaceDE w:val="0"/>
        <w:autoSpaceDN w:val="0"/>
        <w:adjustRightInd w:val="0"/>
        <w:spacing w:after="120" w:line="276" w:lineRule="auto"/>
        <w:ind w:firstLine="709"/>
        <w:jc w:val="both"/>
        <w:rPr>
          <w:highlight w:val="white"/>
          <w:lang w:eastAsia="en-US"/>
        </w:rPr>
      </w:pPr>
    </w:p>
    <w:p w:rsidR="006B2B3F" w:rsidRPr="00344043" w:rsidRDefault="006B2B3F" w:rsidP="00344043">
      <w:pPr>
        <w:pStyle w:val="Heading1"/>
        <w:spacing w:line="276" w:lineRule="auto"/>
        <w:jc w:val="both"/>
        <w:rPr>
          <w:rFonts w:cs="Times New Roman"/>
          <w:b/>
          <w:bCs/>
          <w:color w:val="auto"/>
          <w:sz w:val="24"/>
          <w:szCs w:val="24"/>
        </w:rPr>
      </w:pP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>4. Принципиальные</w:t>
      </w: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ab/>
        <w:t>варианты</w:t>
      </w: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ab/>
        <w:t>развития</w:t>
      </w: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ab/>
        <w:t>транспортной инфраструктуры и их укрупненную оценку по целевым показателям (индикаторам) развития транспортной инфраструктуры с последующим выбором предлагаемого к реализации варианта</w:t>
      </w:r>
    </w:p>
    <w:p w:rsidR="006B2B3F" w:rsidRPr="00507E34" w:rsidRDefault="006B2B3F" w:rsidP="00344043">
      <w:pPr>
        <w:spacing w:line="276" w:lineRule="auto"/>
      </w:pPr>
    </w:p>
    <w:p w:rsidR="006B2B3F" w:rsidRPr="00EE5C60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  <w:r w:rsidRPr="00EE5C60">
        <w:rPr>
          <w:lang w:eastAsia="en-US"/>
        </w:rPr>
        <w:t xml:space="preserve">Анализируя сложившуюся ситуацию можно выделить три принципиальных варианта развития транспортной инфраструктуры: </w:t>
      </w:r>
    </w:p>
    <w:p w:rsidR="006B2B3F" w:rsidRPr="00EE5C60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  <w:r w:rsidRPr="00EE5C60">
        <w:rPr>
          <w:lang w:eastAsia="en-US"/>
        </w:rPr>
        <w:t xml:space="preserve">- </w:t>
      </w:r>
      <w:r w:rsidRPr="00EE5C60">
        <w:rPr>
          <w:u w:val="single"/>
          <w:lang w:eastAsia="en-US"/>
        </w:rPr>
        <w:t>оптимистичный</w:t>
      </w:r>
      <w:r w:rsidRPr="00EE5C60">
        <w:rPr>
          <w:lang w:eastAsia="en-US"/>
        </w:rPr>
        <w:t xml:space="preserve"> – развитие происходит в полном соответствии с положениями генерального плана с реализаций всех предложений по реконструкции и строительству;</w:t>
      </w:r>
    </w:p>
    <w:p w:rsidR="006B2B3F" w:rsidRPr="00EE5C60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  <w:r w:rsidRPr="00EE5C60">
        <w:rPr>
          <w:lang w:eastAsia="en-US"/>
        </w:rPr>
        <w:t xml:space="preserve">- </w:t>
      </w:r>
      <w:r w:rsidRPr="00EE5C60">
        <w:rPr>
          <w:u w:val="single"/>
          <w:lang w:eastAsia="en-US"/>
        </w:rPr>
        <w:t>реалистичный</w:t>
      </w:r>
      <w:r w:rsidRPr="00EE5C60">
        <w:rPr>
          <w:lang w:eastAsia="en-US"/>
        </w:rPr>
        <w:t xml:space="preserve"> – развитие осуществляется на уровне необходимом и достаточном для обеспечения безопасности передвижения и доступности</w:t>
      </w:r>
      <w:r>
        <w:rPr>
          <w:lang w:eastAsia="en-US"/>
        </w:rPr>
        <w:t>,</w:t>
      </w:r>
      <w:r w:rsidRPr="00EE5C60">
        <w:rPr>
          <w:lang w:eastAsia="en-US"/>
        </w:rPr>
        <w:t xml:space="preserve"> сложившихся на территории </w:t>
      </w:r>
      <w:r>
        <w:rPr>
          <w:lang w:eastAsia="en-US"/>
        </w:rPr>
        <w:t>поселения  Новочекинского сельсовета Кыштовского района Новосибирской области</w:t>
      </w:r>
      <w:r w:rsidRPr="00EE5C60">
        <w:rPr>
          <w:lang w:eastAsia="en-US"/>
        </w:rPr>
        <w:t xml:space="preserve"> центров тяготения. Вариант предполагает реконструкцию существующей улично – дорожной сети и строительство отдельных участков дорог;</w:t>
      </w:r>
    </w:p>
    <w:p w:rsidR="006B2B3F" w:rsidRPr="00EE5C60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  <w:r w:rsidRPr="00EE5C60">
        <w:rPr>
          <w:lang w:eastAsia="en-US"/>
        </w:rPr>
        <w:t xml:space="preserve">- </w:t>
      </w:r>
      <w:r w:rsidRPr="00EE5C60">
        <w:rPr>
          <w:u w:val="single"/>
          <w:lang w:eastAsia="en-US"/>
        </w:rPr>
        <w:t>пессимистичный</w:t>
      </w:r>
      <w:r w:rsidRPr="00EE5C60">
        <w:rPr>
          <w:lang w:eastAsia="en-US"/>
        </w:rPr>
        <w:t xml:space="preserve"> – обеспечение безопасности передвижения на уровне выполнения локальных ремонтно – восстановительных работ.</w:t>
      </w:r>
    </w:p>
    <w:p w:rsidR="006B2B3F" w:rsidRPr="00344043" w:rsidRDefault="006B2B3F" w:rsidP="00344043">
      <w:pPr>
        <w:pStyle w:val="Heading1"/>
        <w:spacing w:line="276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>5. Перечень мероприятий (инвестиционных проектов) по проектированию, строительству, реконструкции объектов транспортной инфраструктуры</w:t>
      </w:r>
    </w:p>
    <w:p w:rsidR="006B2B3F" w:rsidRPr="00344043" w:rsidRDefault="006B2B3F" w:rsidP="00344043">
      <w:pPr>
        <w:pStyle w:val="Heading1"/>
        <w:spacing w:line="276" w:lineRule="auto"/>
        <w:jc w:val="both"/>
        <w:rPr>
          <w:rFonts w:cs="Times New Roman"/>
          <w:b/>
          <w:bCs/>
          <w:color w:val="auto"/>
          <w:sz w:val="24"/>
          <w:szCs w:val="24"/>
        </w:rPr>
      </w:pP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>5.1 Мероприятия по развитию транспортной инфраструктуры по видам транспорта</w:t>
      </w:r>
    </w:p>
    <w:p w:rsidR="006B2B3F" w:rsidRPr="00507E34" w:rsidRDefault="006B2B3F" w:rsidP="00344043">
      <w:pPr>
        <w:spacing w:line="276" w:lineRule="auto"/>
      </w:pPr>
    </w:p>
    <w:p w:rsidR="006B2B3F" w:rsidRPr="0084794A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  <w:r w:rsidRPr="0084794A">
        <w:rPr>
          <w:lang w:eastAsia="en-US"/>
        </w:rPr>
        <w:t>Мероприятия по развитию транспортной инфраструктуры по видам транспорта в период реализации Программы не предусматриваются.</w:t>
      </w:r>
    </w:p>
    <w:p w:rsidR="006B2B3F" w:rsidRPr="00344043" w:rsidRDefault="006B2B3F" w:rsidP="00344043">
      <w:pPr>
        <w:pStyle w:val="Heading1"/>
        <w:spacing w:line="276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>5.2 Мероприятия по развитию транспорта общего пользования, созданию транспортно-пересадочных узлов</w:t>
      </w:r>
    </w:p>
    <w:p w:rsidR="006B2B3F" w:rsidRPr="00507E34" w:rsidRDefault="006B2B3F" w:rsidP="00344043">
      <w:pPr>
        <w:spacing w:line="276" w:lineRule="auto"/>
      </w:pPr>
    </w:p>
    <w:p w:rsidR="006B2B3F" w:rsidRPr="0084794A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  <w:r w:rsidRPr="0084794A">
        <w:rPr>
          <w:lang w:eastAsia="en-US"/>
        </w:rPr>
        <w:t>Мероприятия по развитию транспорта общего пользования, созданию транспортно – пересадочных узлов в период реализации Программы не предусматриваются.</w:t>
      </w:r>
    </w:p>
    <w:p w:rsidR="006B2B3F" w:rsidRPr="00344043" w:rsidRDefault="006B2B3F" w:rsidP="00344043">
      <w:pPr>
        <w:pStyle w:val="Heading1"/>
        <w:spacing w:line="276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>5.3 Мероприятия</w:t>
      </w: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ab/>
        <w:t>по</w:t>
      </w: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ab/>
        <w:t>развитию</w:t>
      </w: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ab/>
        <w:t>инфраструктуры</w:t>
      </w: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ab/>
        <w:t>для легкового автомобильного транспорта, включая развитие единого парковочного пространства</w:t>
      </w:r>
    </w:p>
    <w:p w:rsidR="006B2B3F" w:rsidRPr="00344043" w:rsidRDefault="006B2B3F" w:rsidP="00344043">
      <w:pPr>
        <w:spacing w:line="276" w:lineRule="auto"/>
      </w:pPr>
    </w:p>
    <w:p w:rsidR="006B2B3F" w:rsidRPr="0084794A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  <w:r w:rsidRPr="0084794A">
        <w:rPr>
          <w:lang w:eastAsia="en-US"/>
        </w:rPr>
        <w:t>Мероприятия по созданию и развитию инфраструктуры для легкового транспорта, включая развитие единого парковочного пространства, в период реализации Программы не предусматриваются.</w:t>
      </w:r>
    </w:p>
    <w:p w:rsidR="006B2B3F" w:rsidRPr="00344043" w:rsidRDefault="006B2B3F" w:rsidP="00344043">
      <w:pPr>
        <w:pStyle w:val="Heading1"/>
        <w:spacing w:line="276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>5.4 Мероприятия по развитию инфраструктуры пешеходного и велосипедного передвижения</w:t>
      </w:r>
    </w:p>
    <w:p w:rsidR="006B2B3F" w:rsidRPr="00507E34" w:rsidRDefault="006B2B3F" w:rsidP="00344043">
      <w:pPr>
        <w:spacing w:line="276" w:lineRule="auto"/>
      </w:pPr>
    </w:p>
    <w:p w:rsidR="006B2B3F" w:rsidRPr="0084794A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  <w:r w:rsidRPr="0084794A">
        <w:rPr>
          <w:lang w:eastAsia="en-US"/>
        </w:rPr>
        <w:t>Мероприятия по созданию и развитию инфраструктуры пешеходного и велосипедного передвижения в период реализации Программы не предусматриваются.</w:t>
      </w:r>
    </w:p>
    <w:p w:rsidR="006B2B3F" w:rsidRPr="00344043" w:rsidRDefault="006B2B3F" w:rsidP="00344043">
      <w:pPr>
        <w:pStyle w:val="Heading1"/>
        <w:spacing w:line="276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>5.5 Мероприятия</w:t>
      </w: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ab/>
        <w:t>по</w:t>
      </w: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ab/>
        <w:t>развитию</w:t>
      </w: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ab/>
        <w:t>инфраструктуры</w:t>
      </w: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ab/>
        <w:t>для</w:t>
      </w: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ab/>
        <w:t>грузового транспорта, транспортных средств коммунальных и дорожных служб</w:t>
      </w:r>
    </w:p>
    <w:p w:rsidR="006B2B3F" w:rsidRPr="00507E34" w:rsidRDefault="006B2B3F" w:rsidP="00344043">
      <w:pPr>
        <w:spacing w:line="276" w:lineRule="auto"/>
      </w:pPr>
    </w:p>
    <w:p w:rsidR="006B2B3F" w:rsidRPr="0084794A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  <w:r w:rsidRPr="0084794A">
        <w:rPr>
          <w:lang w:eastAsia="en-US"/>
        </w:rPr>
        <w:t>Мероприятия по созданию и развитию инфраструктуры для грузового транспорта, транспортных средств коммунальных и дорожных служб в период реализации Программы не предусматриваются.</w:t>
      </w:r>
    </w:p>
    <w:p w:rsidR="006B2B3F" w:rsidRPr="00344043" w:rsidRDefault="006B2B3F" w:rsidP="00344043">
      <w:pPr>
        <w:pStyle w:val="Heading1"/>
        <w:spacing w:line="276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344043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5.6 Мероприятия по развитию сети дорог </w:t>
      </w:r>
    </w:p>
    <w:p w:rsidR="006B2B3F" w:rsidRPr="00344043" w:rsidRDefault="006B2B3F" w:rsidP="00344043">
      <w:pPr>
        <w:spacing w:line="276" w:lineRule="auto"/>
      </w:pPr>
    </w:p>
    <w:p w:rsidR="006B2B3F" w:rsidRPr="0084794A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  <w:r w:rsidRPr="0084794A">
        <w:rPr>
          <w:lang w:eastAsia="en-US"/>
        </w:rPr>
        <w:t>В целях повышения качественного уровня улично – дорожной се</w:t>
      </w:r>
      <w:r>
        <w:rPr>
          <w:lang w:eastAsia="en-US"/>
        </w:rPr>
        <w:t>ти</w:t>
      </w:r>
      <w:r w:rsidRPr="0084794A">
        <w:rPr>
          <w:lang w:eastAsia="en-US"/>
        </w:rPr>
        <w:t xml:space="preserve">, снижения уровня аварийности, связанной с состоянием дорожного покрытия предлагается в период действия программы реализовать следующий комплекс мероприятий по проектированию, строительству и реконструкции дорог (таблица 5.6.1.). </w:t>
      </w:r>
    </w:p>
    <w:p w:rsidR="006B2B3F" w:rsidRPr="005C0258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  <w:r w:rsidRPr="005C0258">
        <w:rPr>
          <w:lang w:eastAsia="en-US"/>
        </w:rPr>
        <w:t xml:space="preserve">Таблица 5.6.1. Мероприятия по развитию сети дорог </w:t>
      </w:r>
    </w:p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56"/>
        <w:gridCol w:w="2391"/>
        <w:gridCol w:w="2836"/>
        <w:gridCol w:w="1771"/>
        <w:gridCol w:w="1697"/>
      </w:tblGrid>
      <w:tr w:rsidR="006B2B3F" w:rsidRPr="004327D5">
        <w:trPr>
          <w:trHeight w:val="20"/>
          <w:tblHeader/>
          <w:jc w:val="center"/>
        </w:trPr>
        <w:tc>
          <w:tcPr>
            <w:tcW w:w="656" w:type="dxa"/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C0258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2391" w:type="dxa"/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C0258">
              <w:rPr>
                <w:b/>
                <w:bCs/>
                <w:color w:val="000000"/>
                <w:sz w:val="20"/>
                <w:szCs w:val="20"/>
              </w:rPr>
              <w:t>Мероприятие</w:t>
            </w:r>
          </w:p>
        </w:tc>
        <w:tc>
          <w:tcPr>
            <w:tcW w:w="2836" w:type="dxa"/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Цель мероприятия</w:t>
            </w:r>
          </w:p>
        </w:tc>
        <w:tc>
          <w:tcPr>
            <w:tcW w:w="1771" w:type="dxa"/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C0258">
              <w:rPr>
                <w:b/>
                <w:bCs/>
                <w:color w:val="000000"/>
                <w:sz w:val="20"/>
                <w:szCs w:val="20"/>
              </w:rPr>
              <w:t>Технические параметры</w:t>
            </w:r>
          </w:p>
        </w:tc>
        <w:tc>
          <w:tcPr>
            <w:tcW w:w="1697" w:type="dxa"/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C0258">
              <w:rPr>
                <w:b/>
                <w:bCs/>
                <w:color w:val="000000"/>
                <w:sz w:val="20"/>
                <w:szCs w:val="20"/>
              </w:rPr>
              <w:t>Протяженность, км.</w:t>
            </w:r>
          </w:p>
        </w:tc>
      </w:tr>
      <w:tr w:rsidR="006B2B3F" w:rsidRPr="004327D5">
        <w:trPr>
          <w:trHeight w:val="20"/>
          <w:jc w:val="center"/>
        </w:trPr>
        <w:tc>
          <w:tcPr>
            <w:tcW w:w="656" w:type="dxa"/>
            <w:noWrap/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  <w:r w:rsidRPr="005C0258">
              <w:rPr>
                <w:color w:val="000000"/>
                <w:sz w:val="20"/>
                <w:szCs w:val="20"/>
              </w:rPr>
              <w:t xml:space="preserve">1. </w:t>
            </w:r>
          </w:p>
        </w:tc>
        <w:tc>
          <w:tcPr>
            <w:tcW w:w="8695" w:type="dxa"/>
            <w:gridSpan w:val="4"/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B2B3F" w:rsidRPr="004327D5">
        <w:trPr>
          <w:trHeight w:val="20"/>
          <w:jc w:val="center"/>
        </w:trPr>
        <w:tc>
          <w:tcPr>
            <w:tcW w:w="656" w:type="dxa"/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  <w:r w:rsidRPr="005C0258">
              <w:rPr>
                <w:color w:val="000000"/>
                <w:sz w:val="20"/>
                <w:szCs w:val="20"/>
              </w:rPr>
              <w:t>1.1.</w:t>
            </w:r>
          </w:p>
        </w:tc>
        <w:tc>
          <w:tcPr>
            <w:tcW w:w="2391" w:type="dxa"/>
            <w:vAlign w:val="center"/>
          </w:tcPr>
          <w:p w:rsidR="006B2B3F" w:rsidRPr="003203AF" w:rsidRDefault="006B2B3F" w:rsidP="0030345A">
            <w:pPr>
              <w:spacing w:line="276" w:lineRule="auto"/>
              <w:jc w:val="center"/>
              <w:rPr>
                <w:color w:val="000000"/>
              </w:rPr>
            </w:pPr>
            <w:r w:rsidRPr="003203AF">
              <w:rPr>
                <w:color w:val="000000"/>
                <w:sz w:val="22"/>
                <w:szCs w:val="22"/>
              </w:rPr>
              <w:t xml:space="preserve">Ремонт внутрипоселковых автомобильных дорог местного значения и искусственных сооружений на них  </w:t>
            </w:r>
          </w:p>
        </w:tc>
        <w:tc>
          <w:tcPr>
            <w:tcW w:w="2836" w:type="dxa"/>
            <w:vAlign w:val="center"/>
          </w:tcPr>
          <w:p w:rsidR="006B2B3F" w:rsidRPr="003203AF" w:rsidRDefault="006B2B3F" w:rsidP="0030345A">
            <w:pPr>
              <w:spacing w:line="276" w:lineRule="auto"/>
              <w:jc w:val="center"/>
              <w:rPr>
                <w:color w:val="000000"/>
              </w:rPr>
            </w:pPr>
            <w:r w:rsidRPr="003203AF">
              <w:rPr>
                <w:sz w:val="22"/>
                <w:szCs w:val="22"/>
              </w:rPr>
              <w:t>Доведение автомобильных дорог местного значения находящихся в собственности муниципального образования до нормативных требований- 100%</w:t>
            </w:r>
          </w:p>
        </w:tc>
        <w:tc>
          <w:tcPr>
            <w:tcW w:w="1771" w:type="dxa"/>
            <w:vAlign w:val="center"/>
          </w:tcPr>
          <w:p w:rsidR="006B2B3F" w:rsidRPr="003203AF" w:rsidRDefault="006B2B3F" w:rsidP="0030345A">
            <w:pPr>
              <w:spacing w:line="276" w:lineRule="auto"/>
              <w:jc w:val="center"/>
              <w:rPr>
                <w:color w:val="000000"/>
              </w:rPr>
            </w:pPr>
            <w:r w:rsidRPr="003203AF">
              <w:rPr>
                <w:color w:val="000000"/>
                <w:sz w:val="22"/>
                <w:szCs w:val="22"/>
              </w:rPr>
              <w:t xml:space="preserve">Дорога </w:t>
            </w:r>
            <w:r w:rsidRPr="003203AF">
              <w:rPr>
                <w:color w:val="000000"/>
                <w:sz w:val="22"/>
                <w:szCs w:val="22"/>
                <w:lang w:val="en-US"/>
              </w:rPr>
              <w:t>I</w:t>
            </w:r>
            <w:r w:rsidRPr="003203AF">
              <w:rPr>
                <w:color w:val="000000"/>
                <w:sz w:val="22"/>
                <w:szCs w:val="22"/>
              </w:rPr>
              <w:t xml:space="preserve">V </w:t>
            </w:r>
          </w:p>
          <w:p w:rsidR="006B2B3F" w:rsidRPr="003203AF" w:rsidRDefault="006B2B3F" w:rsidP="0030345A">
            <w:pPr>
              <w:spacing w:line="276" w:lineRule="auto"/>
              <w:jc w:val="center"/>
              <w:rPr>
                <w:color w:val="000000"/>
              </w:rPr>
            </w:pPr>
            <w:r w:rsidRPr="003203AF">
              <w:rPr>
                <w:color w:val="000000"/>
                <w:sz w:val="22"/>
                <w:szCs w:val="22"/>
              </w:rPr>
              <w:t xml:space="preserve">категории </w:t>
            </w:r>
          </w:p>
        </w:tc>
        <w:tc>
          <w:tcPr>
            <w:tcW w:w="1697" w:type="dxa"/>
            <w:vAlign w:val="center"/>
          </w:tcPr>
          <w:p w:rsidR="006B2B3F" w:rsidRPr="003203AF" w:rsidRDefault="006B2B3F" w:rsidP="0030345A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</w:t>
            </w:r>
            <w:r w:rsidRPr="003203AF">
              <w:rPr>
                <w:color w:val="000000"/>
                <w:sz w:val="22"/>
                <w:szCs w:val="22"/>
              </w:rPr>
              <w:t>,8</w:t>
            </w:r>
          </w:p>
        </w:tc>
      </w:tr>
      <w:tr w:rsidR="006B2B3F" w:rsidRPr="004327D5">
        <w:trPr>
          <w:trHeight w:val="20"/>
          <w:jc w:val="center"/>
        </w:trPr>
        <w:tc>
          <w:tcPr>
            <w:tcW w:w="656" w:type="dxa"/>
            <w:vAlign w:val="center"/>
          </w:tcPr>
          <w:p w:rsidR="006B2B3F" w:rsidRPr="004327D5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 w:rsidRPr="005C0258">
              <w:rPr>
                <w:color w:val="000000"/>
                <w:sz w:val="20"/>
                <w:szCs w:val="20"/>
              </w:rPr>
              <w:t>2.</w:t>
            </w:r>
          </w:p>
        </w:tc>
        <w:tc>
          <w:tcPr>
            <w:tcW w:w="8695" w:type="dxa"/>
            <w:gridSpan w:val="4"/>
            <w:vAlign w:val="center"/>
          </w:tcPr>
          <w:p w:rsidR="006B2B3F" w:rsidRPr="004327D5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 w:rsidRPr="005C0258">
              <w:rPr>
                <w:color w:val="000000"/>
                <w:sz w:val="20"/>
                <w:szCs w:val="20"/>
              </w:rPr>
              <w:t>Обустройство улично-дорожной сети элементами благоустройства</w:t>
            </w:r>
          </w:p>
        </w:tc>
      </w:tr>
      <w:tr w:rsidR="006B2B3F" w:rsidRPr="004327D5">
        <w:trPr>
          <w:trHeight w:val="20"/>
          <w:jc w:val="center"/>
        </w:trPr>
        <w:tc>
          <w:tcPr>
            <w:tcW w:w="656" w:type="dxa"/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  <w:r w:rsidRPr="005C0258">
              <w:rPr>
                <w:color w:val="000000"/>
                <w:sz w:val="20"/>
                <w:szCs w:val="20"/>
              </w:rPr>
              <w:t>2.1.</w:t>
            </w:r>
          </w:p>
        </w:tc>
        <w:tc>
          <w:tcPr>
            <w:tcW w:w="2391" w:type="dxa"/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  <w:r w:rsidRPr="003203AF">
              <w:rPr>
                <w:sz w:val="22"/>
                <w:szCs w:val="22"/>
              </w:rPr>
              <w:t>Установка дорожных знаков, останопарковочных площадок и павильонов, нанесение горизонтальной дорожной разметки на дорогах местного зна</w:t>
            </w:r>
            <w:r>
              <w:rPr>
                <w:sz w:val="22"/>
                <w:szCs w:val="22"/>
              </w:rPr>
              <w:t xml:space="preserve">чения в с. Новоложниково. </w:t>
            </w:r>
          </w:p>
        </w:tc>
        <w:tc>
          <w:tcPr>
            <w:tcW w:w="2836" w:type="dxa"/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  <w:r w:rsidRPr="003203AF">
              <w:rPr>
                <w:sz w:val="22"/>
                <w:szCs w:val="22"/>
              </w:rPr>
              <w:t>Обеспечение безопасности дорожного движения</w:t>
            </w:r>
          </w:p>
        </w:tc>
        <w:tc>
          <w:tcPr>
            <w:tcW w:w="1771" w:type="dxa"/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7" w:type="dxa"/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B2B3F" w:rsidRPr="004327D5">
        <w:trPr>
          <w:trHeight w:val="20"/>
          <w:jc w:val="center"/>
        </w:trPr>
        <w:tc>
          <w:tcPr>
            <w:tcW w:w="656" w:type="dxa"/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  <w:r w:rsidRPr="005C0258">
              <w:rPr>
                <w:color w:val="000000"/>
                <w:sz w:val="20"/>
                <w:szCs w:val="20"/>
              </w:rPr>
              <w:t>2.2.</w:t>
            </w:r>
          </w:p>
        </w:tc>
        <w:tc>
          <w:tcPr>
            <w:tcW w:w="2391" w:type="dxa"/>
            <w:vAlign w:val="center"/>
          </w:tcPr>
          <w:p w:rsidR="006B2B3F" w:rsidRDefault="006B2B3F" w:rsidP="0030345A">
            <w:pPr>
              <w:spacing w:line="276" w:lineRule="auto"/>
              <w:jc w:val="center"/>
            </w:pPr>
            <w:r w:rsidRPr="003203AF">
              <w:rPr>
                <w:sz w:val="22"/>
                <w:szCs w:val="22"/>
              </w:rPr>
              <w:t xml:space="preserve">Установка дорожных знаков, остановочных площадок и павильонов, барьерных ограждений вблизи школ </w:t>
            </w:r>
            <w:r>
              <w:rPr>
                <w:sz w:val="22"/>
                <w:szCs w:val="22"/>
              </w:rPr>
              <w:t xml:space="preserve"> </w:t>
            </w:r>
          </w:p>
          <w:p w:rsidR="006B2B3F" w:rsidRPr="005C0258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  <w:r w:rsidRPr="003203AF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с. Новоложниково</w:t>
            </w:r>
            <w:r w:rsidRPr="003203AF">
              <w:rPr>
                <w:sz w:val="22"/>
                <w:szCs w:val="22"/>
              </w:rPr>
              <w:t>)</w:t>
            </w:r>
          </w:p>
        </w:tc>
        <w:tc>
          <w:tcPr>
            <w:tcW w:w="2836" w:type="dxa"/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  <w:r w:rsidRPr="003203AF">
              <w:rPr>
                <w:sz w:val="22"/>
                <w:szCs w:val="22"/>
              </w:rPr>
              <w:t>Обеспечение безопасности дорожного движения</w:t>
            </w:r>
          </w:p>
        </w:tc>
        <w:tc>
          <w:tcPr>
            <w:tcW w:w="1771" w:type="dxa"/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7" w:type="dxa"/>
            <w:tcBorders>
              <w:top w:val="nil"/>
            </w:tcBorders>
            <w:vAlign w:val="center"/>
          </w:tcPr>
          <w:p w:rsidR="006B2B3F" w:rsidRPr="005C0258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B2B3F" w:rsidRPr="004327D5">
        <w:trPr>
          <w:trHeight w:val="20"/>
          <w:jc w:val="center"/>
        </w:trPr>
        <w:tc>
          <w:tcPr>
            <w:tcW w:w="656" w:type="dxa"/>
            <w:vAlign w:val="center"/>
          </w:tcPr>
          <w:p w:rsidR="006B2B3F" w:rsidRPr="004327D5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998" w:type="dxa"/>
            <w:gridSpan w:val="3"/>
            <w:vAlign w:val="center"/>
          </w:tcPr>
          <w:p w:rsidR="006B2B3F" w:rsidRPr="004327D5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697" w:type="dxa"/>
            <w:vAlign w:val="center"/>
          </w:tcPr>
          <w:p w:rsidR="006B2B3F" w:rsidRPr="004327D5" w:rsidRDefault="006B2B3F" w:rsidP="0030345A">
            <w:pPr>
              <w:spacing w:line="276" w:lineRule="auto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  <w:r w:rsidRPr="00B60FCC">
              <w:rPr>
                <w:color w:val="000000"/>
                <w:sz w:val="20"/>
                <w:szCs w:val="20"/>
              </w:rPr>
              <w:t>,8</w:t>
            </w:r>
          </w:p>
        </w:tc>
      </w:tr>
    </w:tbl>
    <w:p w:rsidR="006B2B3F" w:rsidRPr="004327D5" w:rsidRDefault="006B2B3F" w:rsidP="00344043">
      <w:pPr>
        <w:spacing w:line="276" w:lineRule="auto"/>
        <w:rPr>
          <w:highlight w:val="yellow"/>
        </w:rPr>
      </w:pPr>
    </w:p>
    <w:p w:rsidR="006B2B3F" w:rsidRDefault="006B2B3F" w:rsidP="00344043">
      <w:pPr>
        <w:spacing w:line="276" w:lineRule="auto"/>
      </w:pPr>
    </w:p>
    <w:p w:rsidR="006B2B3F" w:rsidRPr="00507E34" w:rsidRDefault="006B2B3F" w:rsidP="00344043">
      <w:pPr>
        <w:spacing w:line="276" w:lineRule="auto"/>
      </w:pPr>
    </w:p>
    <w:p w:rsidR="006B2B3F" w:rsidRPr="008D4796" w:rsidRDefault="006B2B3F" w:rsidP="00344043">
      <w:pPr>
        <w:pStyle w:val="Heading1"/>
        <w:spacing w:line="276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8D4796">
        <w:rPr>
          <w:rFonts w:ascii="Times New Roman" w:hAnsi="Times New Roman" w:cs="Times New Roman"/>
          <w:b/>
          <w:bCs/>
          <w:color w:val="auto"/>
          <w:sz w:val="24"/>
          <w:szCs w:val="24"/>
        </w:rPr>
        <w:t>6. Оценка объемов и источников финансирования мероприятий (инвестиционных проектов) по проектированию, строительству, реконструкции объектов транспортной инфраструктуры</w:t>
      </w:r>
    </w:p>
    <w:p w:rsidR="006B2B3F" w:rsidRPr="00507E34" w:rsidRDefault="006B2B3F" w:rsidP="00344043">
      <w:pPr>
        <w:spacing w:line="276" w:lineRule="auto"/>
      </w:pP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  <w:r w:rsidRPr="00A600F0">
        <w:rPr>
          <w:u w:val="single"/>
          <w:lang w:eastAsia="en-US"/>
        </w:rPr>
        <w:t>В приложении 1</w:t>
      </w:r>
      <w:r w:rsidRPr="0084794A">
        <w:rPr>
          <w:lang w:eastAsia="en-US"/>
        </w:rPr>
        <w:t xml:space="preserve"> к Программе представлен перечень мероприятий (инвестиционных проектов) по проектированию, строительству и реконструкции объектов транспортной инфраструктуры, предлагаемых для реализации в период действия программы, с оценкой объемов и источников финансирования.</w:t>
      </w:r>
    </w:p>
    <w:p w:rsidR="006B2B3F" w:rsidRPr="008D4796" w:rsidRDefault="006B2B3F" w:rsidP="00344043">
      <w:pPr>
        <w:pStyle w:val="Heading1"/>
        <w:spacing w:line="276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8D4796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7.  Предложения по институциональным преобразованиям, совершенствованию правового и информационного обеспечения деятельности в сфере проектирования, строительства, реконструкции объектов транспортной инфраструктуры на территории поселения </w:t>
      </w: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Новочекинского</w:t>
      </w:r>
      <w:r w:rsidRPr="008D4796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 сельсовета Кыштовского района Новосибирской области</w:t>
      </w:r>
    </w:p>
    <w:p w:rsidR="006B2B3F" w:rsidRPr="00164B24" w:rsidRDefault="006B2B3F" w:rsidP="00344043">
      <w:pPr>
        <w:spacing w:line="276" w:lineRule="auto"/>
        <w:jc w:val="both"/>
        <w:rPr>
          <w:b/>
          <w:bCs/>
          <w:sz w:val="28"/>
          <w:szCs w:val="28"/>
        </w:rPr>
      </w:pP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  <w:r>
        <w:rPr>
          <w:lang w:eastAsia="en-US"/>
        </w:rPr>
        <w:t>В рамках реализации настоящей программы не предполагается проведение институциональных преобразований, структура управления, а также характер взаимосвязей при осуществлении деятельности в сфере проектирования, строительства, реконструкции объектов транспортной инфраструктуры предполагается оставить в неизменном виде.</w:t>
      </w: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  <w:r>
        <w:rPr>
          <w:lang w:eastAsia="en-US"/>
        </w:rPr>
        <w:t>Настоящая программа разработана в соответствии с т</w:t>
      </w:r>
      <w:r w:rsidRPr="00B363BA">
        <w:rPr>
          <w:lang w:eastAsia="en-US"/>
        </w:rPr>
        <w:t>ребования</w:t>
      </w:r>
      <w:r>
        <w:rPr>
          <w:lang w:eastAsia="en-US"/>
        </w:rPr>
        <w:t>ми</w:t>
      </w:r>
      <w:r w:rsidRPr="00B363BA">
        <w:rPr>
          <w:lang w:eastAsia="en-US"/>
        </w:rPr>
        <w:t xml:space="preserve"> к </w:t>
      </w:r>
      <w:r>
        <w:rPr>
          <w:lang w:eastAsia="en-US"/>
        </w:rPr>
        <w:t>программам комплексного развития транспортной инфраструктуры</w:t>
      </w:r>
      <w:r w:rsidRPr="00B363BA">
        <w:rPr>
          <w:lang w:eastAsia="en-US"/>
        </w:rPr>
        <w:t xml:space="preserve"> </w:t>
      </w:r>
      <w:r>
        <w:rPr>
          <w:lang w:eastAsia="en-US"/>
        </w:rPr>
        <w:t>утверждёнными</w:t>
      </w:r>
      <w:r w:rsidRPr="00B363BA">
        <w:rPr>
          <w:lang w:eastAsia="en-US"/>
        </w:rPr>
        <w:t xml:space="preserve"> Постановлением Правительства Российской Федерации №1</w:t>
      </w:r>
      <w:r>
        <w:rPr>
          <w:lang w:eastAsia="en-US"/>
        </w:rPr>
        <w:t>440</w:t>
      </w:r>
      <w:r w:rsidRPr="00B363BA">
        <w:rPr>
          <w:lang w:eastAsia="en-US"/>
        </w:rPr>
        <w:t xml:space="preserve"> от </w:t>
      </w:r>
      <w:r>
        <w:rPr>
          <w:lang w:eastAsia="en-US"/>
        </w:rPr>
        <w:t>25</w:t>
      </w:r>
      <w:r w:rsidRPr="00B363BA">
        <w:rPr>
          <w:lang w:eastAsia="en-US"/>
        </w:rPr>
        <w:t>.</w:t>
      </w:r>
      <w:r>
        <w:rPr>
          <w:lang w:eastAsia="en-US"/>
        </w:rPr>
        <w:t>12</w:t>
      </w:r>
      <w:r w:rsidRPr="00B363BA">
        <w:rPr>
          <w:lang w:eastAsia="en-US"/>
        </w:rPr>
        <w:t>.</w:t>
      </w:r>
      <w:r>
        <w:rPr>
          <w:lang w:eastAsia="en-US"/>
        </w:rPr>
        <w:t>2015</w:t>
      </w:r>
      <w:r w:rsidRPr="00B363BA">
        <w:rPr>
          <w:lang w:eastAsia="en-US"/>
        </w:rPr>
        <w:t xml:space="preserve"> «Об утверждении требований к Программам комплексного развития т</w:t>
      </w:r>
      <w:r>
        <w:rPr>
          <w:lang w:eastAsia="en-US"/>
        </w:rPr>
        <w:t>ранспортной инфраструктуры</w:t>
      </w:r>
      <w:r w:rsidRPr="00B363BA">
        <w:rPr>
          <w:lang w:eastAsia="en-US"/>
        </w:rPr>
        <w:t xml:space="preserve"> поселений, городских округов».</w:t>
      </w: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  <w:r w:rsidRPr="00994B83">
        <w:rPr>
          <w:lang w:eastAsia="en-US"/>
        </w:rPr>
        <w:t xml:space="preserve">В соответствии с частью 2 статьи 5 Федерального закона «О внесении изменений в градостроительный кодекс Российской Федерации и отдельные законодательные акты Российской Федерации» №456-ФЗ от 29 декабря 2014 года, при наличии генеральных планов поселений, генеральных планов городских округов, утвержденных до дня вступления в силу настоящего Федерального закона, не позднее </w:t>
      </w:r>
      <w:r>
        <w:rPr>
          <w:lang w:eastAsia="en-US"/>
        </w:rPr>
        <w:t>25</w:t>
      </w:r>
      <w:r w:rsidRPr="00994B83">
        <w:rPr>
          <w:lang w:eastAsia="en-US"/>
        </w:rPr>
        <w:t xml:space="preserve"> ию</w:t>
      </w:r>
      <w:r>
        <w:rPr>
          <w:lang w:eastAsia="en-US"/>
        </w:rPr>
        <w:t>ня</w:t>
      </w:r>
      <w:r w:rsidRPr="00994B83">
        <w:rPr>
          <w:lang w:eastAsia="en-US"/>
        </w:rPr>
        <w:t xml:space="preserve"> 2016 года должны быть разработаны и утверждены</w:t>
      </w:r>
      <w:r w:rsidRPr="00A77998">
        <w:rPr>
          <w:lang w:eastAsia="en-US"/>
        </w:rPr>
        <w:t xml:space="preserve"> </w:t>
      </w:r>
      <w:r w:rsidRPr="00994B83">
        <w:rPr>
          <w:lang w:eastAsia="en-US"/>
        </w:rPr>
        <w:t>программы комплексного развития транспортной инфраструктуры поселений, городских округов.</w:t>
      </w: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  <w:r>
        <w:rPr>
          <w:lang w:eastAsia="en-US"/>
        </w:rPr>
        <w:t>В целях исполнения требований законодательства, необходимо в указанные сроки издать распоряжение Главы муниципального образования «Об утверждении программы комплексного развития транспортной инфраструктуры муниципального образования Новочекинского сельсовета Кыштовского района Новосибирской области на период до 2028 года».</w:t>
      </w: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</w:p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  <w:sectPr w:rsidR="006B2B3F" w:rsidSect="00AB5E8F">
          <w:footerReference w:type="default" r:id="rId8"/>
          <w:pgSz w:w="11906" w:h="16838"/>
          <w:pgMar w:top="1134" w:right="851" w:bottom="1134" w:left="1701" w:header="709" w:footer="261" w:gutter="0"/>
          <w:cols w:space="708"/>
          <w:docGrid w:linePitch="360"/>
        </w:sectPr>
      </w:pPr>
    </w:p>
    <w:p w:rsidR="006B2B3F" w:rsidRDefault="006B2B3F" w:rsidP="00344043">
      <w:pPr>
        <w:keepNext/>
        <w:tabs>
          <w:tab w:val="left" w:pos="3719"/>
        </w:tabs>
        <w:ind w:left="550"/>
        <w:jc w:val="center"/>
        <w:sectPr w:rsidR="006B2B3F" w:rsidSect="006E552D">
          <w:footerReference w:type="default" r:id="rId9"/>
          <w:pgSz w:w="11906" w:h="16838"/>
          <w:pgMar w:top="851" w:right="851" w:bottom="993" w:left="1701" w:header="709" w:footer="261" w:gutter="0"/>
          <w:cols w:space="708"/>
          <w:titlePg/>
          <w:docGrid w:linePitch="360"/>
        </w:sectPr>
      </w:pPr>
      <w:r>
        <w:t xml:space="preserve">                                                                                                              </w:t>
      </w:r>
    </w:p>
    <w:p w:rsidR="006B2B3F" w:rsidRDefault="006B2B3F" w:rsidP="00344043">
      <w:pPr>
        <w:keepNext/>
        <w:tabs>
          <w:tab w:val="left" w:pos="3719"/>
        </w:tabs>
        <w:ind w:left="550"/>
        <w:jc w:val="center"/>
      </w:pPr>
      <w:r>
        <w:t>Приложение № 1</w:t>
      </w:r>
    </w:p>
    <w:p w:rsidR="006B2B3F" w:rsidRDefault="006B2B3F" w:rsidP="00344043">
      <w:pPr>
        <w:keepNext/>
        <w:tabs>
          <w:tab w:val="left" w:pos="3719"/>
        </w:tabs>
        <w:ind w:left="550"/>
        <w:jc w:val="center"/>
      </w:pPr>
    </w:p>
    <w:p w:rsidR="006B2B3F" w:rsidRDefault="006B2B3F" w:rsidP="00344043">
      <w:pPr>
        <w:keepNext/>
        <w:tabs>
          <w:tab w:val="left" w:pos="3719"/>
        </w:tabs>
        <w:ind w:left="550"/>
        <w:jc w:val="center"/>
      </w:pPr>
      <w:r>
        <w:rPr>
          <w:b/>
          <w:bCs/>
        </w:rPr>
        <w:t>Перспективная схема  развития транспортной инфраструктуры</w:t>
      </w:r>
      <w:r>
        <w:t xml:space="preserve">      </w:t>
      </w:r>
    </w:p>
    <w:p w:rsidR="006B2B3F" w:rsidRDefault="006B2B3F" w:rsidP="00344043">
      <w:pPr>
        <w:keepNext/>
        <w:tabs>
          <w:tab w:val="left" w:pos="3719"/>
        </w:tabs>
        <w:ind w:left="550"/>
        <w:jc w:val="center"/>
      </w:pPr>
    </w:p>
    <w:p w:rsidR="006B2B3F" w:rsidRDefault="006B2B3F" w:rsidP="00344043">
      <w:pPr>
        <w:keepNext/>
        <w:tabs>
          <w:tab w:val="left" w:pos="3719"/>
        </w:tabs>
        <w:ind w:left="550"/>
        <w:jc w:val="center"/>
      </w:pPr>
    </w:p>
    <w:p w:rsidR="006B2B3F" w:rsidRDefault="006B2B3F" w:rsidP="00344043">
      <w:pPr>
        <w:keepNext/>
        <w:tabs>
          <w:tab w:val="left" w:pos="3719"/>
        </w:tabs>
        <w:ind w:left="550"/>
        <w:jc w:val="center"/>
      </w:pPr>
      <w:r>
        <w:t xml:space="preserve">                                                                                                           </w:t>
      </w:r>
    </w:p>
    <w:tbl>
      <w:tblPr>
        <w:tblW w:w="16015" w:type="dxa"/>
        <w:tblInd w:w="2" w:type="dxa"/>
        <w:tblLayout w:type="fixed"/>
        <w:tblLook w:val="00A0"/>
      </w:tblPr>
      <w:tblGrid>
        <w:gridCol w:w="409"/>
        <w:gridCol w:w="4417"/>
        <w:gridCol w:w="1046"/>
        <w:gridCol w:w="1142"/>
        <w:gridCol w:w="1063"/>
        <w:gridCol w:w="39"/>
        <w:gridCol w:w="1101"/>
        <w:gridCol w:w="829"/>
        <w:gridCol w:w="866"/>
        <w:gridCol w:w="966"/>
        <w:gridCol w:w="1101"/>
        <w:gridCol w:w="140"/>
        <w:gridCol w:w="966"/>
        <w:gridCol w:w="830"/>
        <w:gridCol w:w="59"/>
        <w:gridCol w:w="1041"/>
      </w:tblGrid>
      <w:tr w:rsidR="006B2B3F">
        <w:trPr>
          <w:trHeight w:val="915"/>
        </w:trPr>
        <w:tc>
          <w:tcPr>
            <w:tcW w:w="409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№ </w:t>
            </w:r>
          </w:p>
        </w:tc>
        <w:tc>
          <w:tcPr>
            <w:tcW w:w="441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104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Срок выполнения</w:t>
            </w:r>
          </w:p>
        </w:tc>
        <w:tc>
          <w:tcPr>
            <w:tcW w:w="114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Источник финансирования</w:t>
            </w:r>
          </w:p>
        </w:tc>
        <w:tc>
          <w:tcPr>
            <w:tcW w:w="1102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Общая стоимость </w:t>
            </w:r>
            <w:r>
              <w:rPr>
                <w:sz w:val="16"/>
                <w:szCs w:val="16"/>
              </w:rPr>
              <w:br/>
              <w:t xml:space="preserve">мероприятий на  2016 -2028 г.г., </w:t>
            </w:r>
            <w:r>
              <w:rPr>
                <w:sz w:val="16"/>
                <w:szCs w:val="16"/>
              </w:rPr>
              <w:br/>
              <w:t>тыс. руб.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Потребность в </w:t>
            </w:r>
            <w:r>
              <w:rPr>
                <w:sz w:val="16"/>
                <w:szCs w:val="16"/>
              </w:rPr>
              <w:br/>
              <w:t xml:space="preserve">средствах на </w:t>
            </w:r>
            <w:r>
              <w:rPr>
                <w:sz w:val="16"/>
                <w:szCs w:val="16"/>
              </w:rPr>
              <w:br/>
              <w:t xml:space="preserve">2016 -2021 </w:t>
            </w:r>
            <w:r>
              <w:rPr>
                <w:sz w:val="16"/>
                <w:szCs w:val="16"/>
              </w:rPr>
              <w:br/>
              <w:t>тыс. руб.</w:t>
            </w:r>
          </w:p>
        </w:tc>
        <w:tc>
          <w:tcPr>
            <w:tcW w:w="5757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Сумма по годам, в тыс. руб.</w:t>
            </w:r>
          </w:p>
        </w:tc>
        <w:tc>
          <w:tcPr>
            <w:tcW w:w="104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Потребность в </w:t>
            </w:r>
            <w:r>
              <w:rPr>
                <w:sz w:val="16"/>
                <w:szCs w:val="16"/>
              </w:rPr>
              <w:br/>
              <w:t xml:space="preserve">средствах на </w:t>
            </w:r>
            <w:r>
              <w:rPr>
                <w:sz w:val="16"/>
                <w:szCs w:val="16"/>
              </w:rPr>
              <w:br/>
              <w:t xml:space="preserve">2022-2028 </w:t>
            </w:r>
            <w:r>
              <w:rPr>
                <w:sz w:val="16"/>
                <w:szCs w:val="16"/>
              </w:rPr>
              <w:br/>
              <w:t>тыс. руб.</w:t>
            </w:r>
          </w:p>
        </w:tc>
      </w:tr>
      <w:tr w:rsidR="006B2B3F">
        <w:trPr>
          <w:trHeight w:val="270"/>
        </w:trPr>
        <w:tc>
          <w:tcPr>
            <w:tcW w:w="40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</w:t>
            </w:r>
          </w:p>
        </w:tc>
        <w:tc>
          <w:tcPr>
            <w:tcW w:w="4417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</w:t>
            </w:r>
          </w:p>
        </w:tc>
        <w:tc>
          <w:tcPr>
            <w:tcW w:w="1102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2016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2017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2018</w:t>
            </w:r>
          </w:p>
        </w:tc>
        <w:tc>
          <w:tcPr>
            <w:tcW w:w="124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2019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2021</w:t>
            </w:r>
          </w:p>
        </w:tc>
        <w:tc>
          <w:tcPr>
            <w:tcW w:w="104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2022-2028</w:t>
            </w:r>
          </w:p>
        </w:tc>
      </w:tr>
      <w:tr w:rsidR="006B2B3F">
        <w:trPr>
          <w:trHeight w:val="270"/>
        </w:trPr>
        <w:tc>
          <w:tcPr>
            <w:tcW w:w="4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</w:t>
            </w:r>
          </w:p>
        </w:tc>
        <w:tc>
          <w:tcPr>
            <w:tcW w:w="44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10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</w:t>
            </w:r>
          </w:p>
        </w:tc>
        <w:tc>
          <w:tcPr>
            <w:tcW w:w="1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4</w:t>
            </w:r>
          </w:p>
        </w:tc>
        <w:tc>
          <w:tcPr>
            <w:tcW w:w="110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5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6</w:t>
            </w:r>
          </w:p>
        </w:tc>
        <w:tc>
          <w:tcPr>
            <w:tcW w:w="82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7</w:t>
            </w:r>
          </w:p>
        </w:tc>
        <w:tc>
          <w:tcPr>
            <w:tcW w:w="8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8</w:t>
            </w:r>
          </w:p>
        </w:tc>
        <w:tc>
          <w:tcPr>
            <w:tcW w:w="9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9</w:t>
            </w:r>
          </w:p>
        </w:tc>
        <w:tc>
          <w:tcPr>
            <w:tcW w:w="124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10</w:t>
            </w:r>
          </w:p>
        </w:tc>
        <w:tc>
          <w:tcPr>
            <w:tcW w:w="9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11</w:t>
            </w:r>
          </w:p>
        </w:tc>
        <w:tc>
          <w:tcPr>
            <w:tcW w:w="88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13</w:t>
            </w:r>
          </w:p>
        </w:tc>
      </w:tr>
      <w:tr w:rsidR="006B2B3F">
        <w:trPr>
          <w:trHeight w:val="270"/>
        </w:trPr>
        <w:tc>
          <w:tcPr>
            <w:tcW w:w="16015" w:type="dxa"/>
            <w:gridSpan w:val="1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  <w:t>Автомобильные дороги</w:t>
            </w:r>
          </w:p>
        </w:tc>
      </w:tr>
      <w:tr w:rsidR="006B2B3F">
        <w:trPr>
          <w:trHeight w:val="270"/>
        </w:trPr>
        <w:tc>
          <w:tcPr>
            <w:tcW w:w="16015" w:type="dxa"/>
            <w:gridSpan w:val="1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C0C0C0"/>
          </w:tcPr>
          <w:p w:rsidR="006B2B3F" w:rsidRDefault="006B2B3F" w:rsidP="0030345A">
            <w:pPr>
              <w:rPr>
                <w:rFonts w:ascii="Arial" w:hAnsi="Arial" w:cs="Arial"/>
                <w:b/>
                <w:bCs/>
                <w:color w:val="3366FF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3366FF"/>
                <w:sz w:val="20"/>
                <w:szCs w:val="20"/>
              </w:rPr>
              <w:t>1.Капитальный ремонт автомобильный дороги</w:t>
            </w:r>
          </w:p>
        </w:tc>
      </w:tr>
      <w:tr w:rsidR="006B2B3F">
        <w:trPr>
          <w:trHeight w:val="213"/>
        </w:trPr>
        <w:tc>
          <w:tcPr>
            <w:tcW w:w="409" w:type="dxa"/>
            <w:vMerge w:val="restart"/>
            <w:tcBorders>
              <w:top w:val="nil"/>
              <w:left w:val="single" w:sz="8" w:space="0" w:color="auto"/>
              <w:right w:val="nil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4417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с. Новоложниково 3922</w:t>
            </w:r>
          </w:p>
        </w:tc>
        <w:tc>
          <w:tcPr>
            <w:tcW w:w="1046" w:type="dxa"/>
            <w:vMerge w:val="restart"/>
            <w:tcBorders>
              <w:top w:val="nil"/>
              <w:left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2016 -</w:t>
            </w:r>
          </w:p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2018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МБ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1005,38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1005,38</w:t>
            </w:r>
          </w:p>
        </w:tc>
        <w:tc>
          <w:tcPr>
            <w:tcW w:w="8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1005,38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213"/>
        </w:trPr>
        <w:tc>
          <w:tcPr>
            <w:tcW w:w="409" w:type="dxa"/>
            <w:vMerge/>
            <w:tcBorders>
              <w:left w:val="single" w:sz="8" w:space="0" w:color="auto"/>
              <w:right w:val="nil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ОБ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20002,12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20002,12</w:t>
            </w:r>
          </w:p>
        </w:tc>
        <w:tc>
          <w:tcPr>
            <w:tcW w:w="8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20002,12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213"/>
        </w:trPr>
        <w:tc>
          <w:tcPr>
            <w:tcW w:w="409" w:type="dxa"/>
            <w:vMerge/>
            <w:tcBorders>
              <w:left w:val="single" w:sz="8" w:space="0" w:color="auto"/>
              <w:bottom w:val="single" w:sz="8" w:space="0" w:color="auto"/>
              <w:right w:val="nil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ВИ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both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312"/>
        </w:trPr>
        <w:tc>
          <w:tcPr>
            <w:tcW w:w="409" w:type="dxa"/>
            <w:vMerge w:val="restart"/>
            <w:tcBorders>
              <w:left w:val="single" w:sz="8" w:space="0" w:color="auto"/>
              <w:right w:val="nil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 w:val="restart"/>
            <w:tcBorders>
              <w:left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д. Новочекино 1761</w:t>
            </w:r>
          </w:p>
        </w:tc>
        <w:tc>
          <w:tcPr>
            <w:tcW w:w="1046" w:type="dxa"/>
            <w:vMerge w:val="restart"/>
            <w:tcBorders>
              <w:left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2016 -</w:t>
            </w:r>
          </w:p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2018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МБ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1002,93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1002,93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1002,93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442"/>
        </w:trPr>
        <w:tc>
          <w:tcPr>
            <w:tcW w:w="409" w:type="dxa"/>
            <w:vMerge/>
            <w:tcBorders>
              <w:left w:val="single" w:sz="8" w:space="0" w:color="auto"/>
              <w:right w:val="nil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ОБ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13281,20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13281,20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13281,20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264"/>
        </w:trPr>
        <w:tc>
          <w:tcPr>
            <w:tcW w:w="409" w:type="dxa"/>
            <w:vMerge/>
            <w:tcBorders>
              <w:left w:val="single" w:sz="8" w:space="0" w:color="auto"/>
              <w:bottom w:val="single" w:sz="8" w:space="0" w:color="auto"/>
              <w:right w:val="nil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ВИ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356"/>
        </w:trPr>
        <w:tc>
          <w:tcPr>
            <w:tcW w:w="409" w:type="dxa"/>
            <w:vMerge w:val="restart"/>
            <w:tcBorders>
              <w:left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  <w:p w:rsidR="006B2B3F" w:rsidRDefault="006B2B3F" w:rsidP="0030345A">
            <w:pPr>
              <w:rPr>
                <w:sz w:val="16"/>
                <w:szCs w:val="16"/>
              </w:rPr>
            </w:pPr>
          </w:p>
          <w:p w:rsidR="006B2B3F" w:rsidRDefault="006B2B3F" w:rsidP="0030345A">
            <w:pPr>
              <w:rPr>
                <w:sz w:val="16"/>
                <w:szCs w:val="16"/>
              </w:rPr>
            </w:pPr>
          </w:p>
          <w:p w:rsidR="006B2B3F" w:rsidRDefault="006B2B3F" w:rsidP="0030345A">
            <w:pPr>
              <w:rPr>
                <w:sz w:val="16"/>
                <w:szCs w:val="16"/>
              </w:rPr>
            </w:pPr>
          </w:p>
          <w:p w:rsidR="006B2B3F" w:rsidRDefault="006B2B3F" w:rsidP="0030345A">
            <w:pPr>
              <w:rPr>
                <w:sz w:val="16"/>
                <w:szCs w:val="16"/>
              </w:rPr>
            </w:pPr>
          </w:p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 xml:space="preserve"> с. Новоложниково  ул. Центральная   1153</w:t>
            </w:r>
          </w:p>
        </w:tc>
        <w:tc>
          <w:tcPr>
            <w:tcW w:w="1046" w:type="dxa"/>
            <w:vMerge w:val="restart"/>
            <w:tcBorders>
              <w:left w:val="nil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2016 - 2019</w:t>
            </w: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МБ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125,3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125,3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125,3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394"/>
        </w:trPr>
        <w:tc>
          <w:tcPr>
            <w:tcW w:w="409" w:type="dxa"/>
            <w:vMerge/>
            <w:tcBorders>
              <w:left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ОБ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2185,60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2185,60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2185,6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394"/>
        </w:trPr>
        <w:tc>
          <w:tcPr>
            <w:tcW w:w="409" w:type="dxa"/>
            <w:vMerge/>
            <w:tcBorders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ВИ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353"/>
        </w:trPr>
        <w:tc>
          <w:tcPr>
            <w:tcW w:w="409" w:type="dxa"/>
            <w:vMerge w:val="restart"/>
            <w:tcBorders>
              <w:left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441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 xml:space="preserve"> с. Новоложниково  ул. Зеленая  1170</w:t>
            </w:r>
          </w:p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 w:val="restart"/>
            <w:tcBorders>
              <w:left w:val="nil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2016 - 2019</w:t>
            </w: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МБ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71,20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71,20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71,20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298"/>
        </w:trPr>
        <w:tc>
          <w:tcPr>
            <w:tcW w:w="409" w:type="dxa"/>
            <w:vMerge/>
            <w:tcBorders>
              <w:left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ОБ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1201,60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1201,60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both"/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1201,60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</w:tr>
      <w:tr w:rsidR="006B2B3F">
        <w:trPr>
          <w:trHeight w:val="245"/>
        </w:trPr>
        <w:tc>
          <w:tcPr>
            <w:tcW w:w="409" w:type="dxa"/>
            <w:vMerge/>
            <w:tcBorders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ВИ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339"/>
        </w:trPr>
        <w:tc>
          <w:tcPr>
            <w:tcW w:w="409" w:type="dxa"/>
            <w:vMerge w:val="restart"/>
            <w:tcBorders>
              <w:left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441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с. Новоложниково  ул. Лесная  681</w:t>
            </w:r>
          </w:p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 w:val="restart"/>
            <w:tcBorders>
              <w:left w:val="nil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2016 - 2019</w:t>
            </w: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МБ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370,18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370,18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370,18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285"/>
        </w:trPr>
        <w:tc>
          <w:tcPr>
            <w:tcW w:w="409" w:type="dxa"/>
            <w:vMerge/>
            <w:tcBorders>
              <w:left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ОБ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6221,02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6221,02 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6221,02 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272"/>
        </w:trPr>
        <w:tc>
          <w:tcPr>
            <w:tcW w:w="409" w:type="dxa"/>
            <w:vMerge/>
            <w:tcBorders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ВИ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244"/>
        </w:trPr>
        <w:tc>
          <w:tcPr>
            <w:tcW w:w="409" w:type="dxa"/>
            <w:vMerge/>
            <w:tcBorders>
              <w:left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ОБ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6130,35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6130,35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6130,35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258"/>
        </w:trPr>
        <w:tc>
          <w:tcPr>
            <w:tcW w:w="409" w:type="dxa"/>
            <w:vMerge/>
            <w:tcBorders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ВИ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271"/>
        </w:trPr>
        <w:tc>
          <w:tcPr>
            <w:tcW w:w="409" w:type="dxa"/>
            <w:vMerge w:val="restart"/>
            <w:tcBorders>
              <w:left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441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5F715C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 xml:space="preserve">    с. Новоложниково     918</w:t>
            </w:r>
          </w:p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 w:val="restart"/>
            <w:tcBorders>
              <w:left w:val="nil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2016 - 2019</w:t>
            </w: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МБ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120,60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120,60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120,60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203"/>
        </w:trPr>
        <w:tc>
          <w:tcPr>
            <w:tcW w:w="409" w:type="dxa"/>
            <w:vMerge/>
            <w:tcBorders>
              <w:left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ОБ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2291,40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2291,40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2291,40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245"/>
        </w:trPr>
        <w:tc>
          <w:tcPr>
            <w:tcW w:w="409" w:type="dxa"/>
            <w:vMerge/>
            <w:tcBorders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ВИ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301"/>
        </w:trPr>
        <w:tc>
          <w:tcPr>
            <w:tcW w:w="409" w:type="dxa"/>
            <w:vMerge w:val="restart"/>
            <w:tcBorders>
              <w:top w:val="single" w:sz="4" w:space="0" w:color="auto"/>
              <w:left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4417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д. Новочекино  ул. Заречная, 1461</w:t>
            </w:r>
          </w:p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 w:val="restart"/>
            <w:tcBorders>
              <w:top w:val="single" w:sz="4" w:space="0" w:color="auto"/>
              <w:left w:val="nil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2016 - 2019</w:t>
            </w: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МБ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67,05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67,05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67,05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190"/>
        </w:trPr>
        <w:tc>
          <w:tcPr>
            <w:tcW w:w="409" w:type="dxa"/>
            <w:vMerge/>
            <w:tcBorders>
              <w:top w:val="single" w:sz="8" w:space="0" w:color="auto"/>
              <w:left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ОБ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1273,95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1273,95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1273,95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217"/>
        </w:trPr>
        <w:tc>
          <w:tcPr>
            <w:tcW w:w="40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ВИ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285"/>
        </w:trPr>
        <w:tc>
          <w:tcPr>
            <w:tcW w:w="409" w:type="dxa"/>
            <w:vMerge w:val="restart"/>
            <w:tcBorders>
              <w:top w:val="single" w:sz="4" w:space="0" w:color="auto"/>
              <w:left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4417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 xml:space="preserve"> д. Новочекино  Береговая, 300</w:t>
            </w:r>
          </w:p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 w:val="restart"/>
            <w:tcBorders>
              <w:left w:val="nil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2016-2028</w:t>
            </w: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МБ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142,20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142,20</w:t>
            </w:r>
          </w:p>
        </w:tc>
      </w:tr>
      <w:tr w:rsidR="006B2B3F">
        <w:trPr>
          <w:trHeight w:val="258"/>
        </w:trPr>
        <w:tc>
          <w:tcPr>
            <w:tcW w:w="409" w:type="dxa"/>
            <w:vMerge/>
            <w:tcBorders>
              <w:top w:val="single" w:sz="8" w:space="0" w:color="auto"/>
              <w:left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ОБ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2701,80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2701,80</w:t>
            </w:r>
          </w:p>
        </w:tc>
      </w:tr>
      <w:tr w:rsidR="006B2B3F">
        <w:trPr>
          <w:trHeight w:val="176"/>
        </w:trPr>
        <w:tc>
          <w:tcPr>
            <w:tcW w:w="409" w:type="dxa"/>
            <w:vMerge/>
            <w:tcBorders>
              <w:top w:val="single" w:sz="8" w:space="0" w:color="auto"/>
              <w:left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ВИ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163"/>
        </w:trPr>
        <w:tc>
          <w:tcPr>
            <w:tcW w:w="409" w:type="dxa"/>
            <w:vMerge w:val="restart"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4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 xml:space="preserve"> д. Ядрышниково ул. Индовая  854</w:t>
            </w:r>
          </w:p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 w:val="restart"/>
            <w:tcBorders>
              <w:left w:val="single" w:sz="4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2016-2028</w:t>
            </w: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МБ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639,45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639,45</w:t>
            </w:r>
          </w:p>
        </w:tc>
      </w:tr>
      <w:tr w:rsidR="006B2B3F">
        <w:trPr>
          <w:trHeight w:val="244"/>
        </w:trPr>
        <w:tc>
          <w:tcPr>
            <w:tcW w:w="409" w:type="dxa"/>
            <w:vMerge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single" w:sz="4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ОБ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12149,55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12149,55</w:t>
            </w:r>
          </w:p>
        </w:tc>
      </w:tr>
      <w:tr w:rsidR="006B2B3F">
        <w:trPr>
          <w:trHeight w:val="150"/>
        </w:trPr>
        <w:tc>
          <w:tcPr>
            <w:tcW w:w="409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ВИ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312"/>
        </w:trPr>
        <w:tc>
          <w:tcPr>
            <w:tcW w:w="409" w:type="dxa"/>
            <w:vMerge w:val="restart"/>
            <w:tcBorders>
              <w:left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  <w:p w:rsidR="006B2B3F" w:rsidRDefault="006B2B3F" w:rsidP="0030345A">
            <w:pPr>
              <w:rPr>
                <w:sz w:val="16"/>
                <w:szCs w:val="16"/>
              </w:rPr>
            </w:pPr>
          </w:p>
          <w:p w:rsidR="006B2B3F" w:rsidRDefault="006B2B3F" w:rsidP="0030345A">
            <w:pPr>
              <w:rPr>
                <w:sz w:val="16"/>
                <w:szCs w:val="16"/>
              </w:rPr>
            </w:pPr>
          </w:p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п. Таволга Озерная 1678</w:t>
            </w:r>
          </w:p>
        </w:tc>
        <w:tc>
          <w:tcPr>
            <w:tcW w:w="1046" w:type="dxa"/>
            <w:vMerge w:val="restart"/>
            <w:tcBorders>
              <w:left w:val="nil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2016-2028</w:t>
            </w: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МБ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189,68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189,68</w:t>
            </w:r>
          </w:p>
        </w:tc>
      </w:tr>
      <w:tr w:rsidR="006B2B3F">
        <w:trPr>
          <w:trHeight w:val="176"/>
        </w:trPr>
        <w:tc>
          <w:tcPr>
            <w:tcW w:w="409" w:type="dxa"/>
            <w:vMerge/>
            <w:tcBorders>
              <w:left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ОБ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3603,82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3603,82</w:t>
            </w:r>
          </w:p>
        </w:tc>
      </w:tr>
      <w:tr w:rsidR="006B2B3F">
        <w:trPr>
          <w:trHeight w:val="272"/>
        </w:trPr>
        <w:tc>
          <w:tcPr>
            <w:tcW w:w="409" w:type="dxa"/>
            <w:vMerge/>
            <w:tcBorders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6B2B3F" w:rsidRDefault="006B2B3F" w:rsidP="0030345A">
            <w:pPr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rPr>
                <w:rFonts w:ascii="Times New Roman CYR" w:hAnsi="Times New Roman CYR" w:cs="Times New Roman CYR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ВИ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0</w:t>
            </w:r>
          </w:p>
        </w:tc>
      </w:tr>
      <w:tr w:rsidR="006B2B3F">
        <w:trPr>
          <w:trHeight w:val="187"/>
        </w:trPr>
        <w:tc>
          <w:tcPr>
            <w:tcW w:w="40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C0C0C0"/>
          </w:tcPr>
          <w:p w:rsidR="006B2B3F" w:rsidRDefault="006B2B3F" w:rsidP="0030345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0C0C0"/>
          </w:tcPr>
          <w:p w:rsidR="006B2B3F" w:rsidRPr="003203AF" w:rsidRDefault="006B2B3F" w:rsidP="0030345A">
            <w:pPr>
              <w:jc w:val="right"/>
              <w:rPr>
                <w:b/>
                <w:bCs/>
                <w:color w:val="3366FF"/>
              </w:rPr>
            </w:pPr>
            <w:r w:rsidRPr="003203AF">
              <w:rPr>
                <w:b/>
                <w:bCs/>
                <w:color w:val="3366FF"/>
                <w:sz w:val="22"/>
                <w:szCs w:val="22"/>
              </w:rPr>
              <w:t>Итого по капитальному ремонту автомобильной дороги (20,8 км):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 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Всего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50645,45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43561,32</w:t>
            </w:r>
          </w:p>
        </w:tc>
        <w:tc>
          <w:tcPr>
            <w:tcW w:w="8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13281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8529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0</w:t>
            </w:r>
          </w:p>
        </w:tc>
        <w:tc>
          <w:tcPr>
            <w:tcW w:w="11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19428</w:t>
            </w:r>
          </w:p>
        </w:tc>
      </w:tr>
      <w:tr w:rsidR="006B2B3F">
        <w:trPr>
          <w:trHeight w:val="187"/>
        </w:trPr>
        <w:tc>
          <w:tcPr>
            <w:tcW w:w="16015" w:type="dxa"/>
            <w:gridSpan w:val="1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0C0C0"/>
          </w:tcPr>
          <w:p w:rsidR="006B2B3F" w:rsidRDefault="006B2B3F" w:rsidP="0030345A">
            <w:pPr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3366FF"/>
                <w:sz w:val="20"/>
                <w:szCs w:val="20"/>
              </w:rPr>
              <w:t>2.Ремонт автомобильной дороги и искусственных сооружений на них</w:t>
            </w:r>
          </w:p>
        </w:tc>
      </w:tr>
      <w:tr w:rsidR="006B2B3F">
        <w:trPr>
          <w:trHeight w:val="425"/>
        </w:trPr>
        <w:tc>
          <w:tcPr>
            <w:tcW w:w="409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1</w:t>
            </w:r>
          </w:p>
        </w:tc>
        <w:tc>
          <w:tcPr>
            <w:tcW w:w="4417" w:type="dxa"/>
            <w:vMerge w:val="restart"/>
            <w:tcBorders>
              <w:top w:val="nil"/>
              <w:left w:val="nil"/>
              <w:right w:val="single" w:sz="8" w:space="0" w:color="auto"/>
            </w:tcBorders>
          </w:tcPr>
          <w:p w:rsidR="006B2B3F" w:rsidRDefault="006B2B3F" w:rsidP="0030345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с. Новоложниково</w:t>
            </w:r>
          </w:p>
          <w:p w:rsidR="006B2B3F" w:rsidRDefault="006B2B3F" w:rsidP="0030345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ул.  без названия</w:t>
            </w:r>
          </w:p>
        </w:tc>
        <w:tc>
          <w:tcPr>
            <w:tcW w:w="1046" w:type="dxa"/>
            <w:vMerge w:val="restart"/>
            <w:tcBorders>
              <w:top w:val="nil"/>
              <w:left w:val="nil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МБ</w:t>
            </w:r>
          </w:p>
        </w:tc>
        <w:tc>
          <w:tcPr>
            <w:tcW w:w="110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2903,602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2903,602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267E1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401,01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267E1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102,02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267E1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305,01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700,00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267E1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420,00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975,56</w:t>
            </w:r>
          </w:p>
        </w:tc>
        <w:tc>
          <w:tcPr>
            <w:tcW w:w="110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DE1C08" w:rsidRDefault="006B2B3F" w:rsidP="0030345A">
            <w:pPr>
              <w:jc w:val="center"/>
              <w:rPr>
                <w:sz w:val="16"/>
                <w:szCs w:val="16"/>
              </w:rPr>
            </w:pPr>
            <w:r w:rsidRPr="00DE1C08">
              <w:rPr>
                <w:sz w:val="16"/>
                <w:szCs w:val="16"/>
              </w:rPr>
              <w:t>0</w:t>
            </w:r>
          </w:p>
        </w:tc>
      </w:tr>
      <w:tr w:rsidR="006B2B3F">
        <w:trPr>
          <w:trHeight w:val="64"/>
        </w:trPr>
        <w:tc>
          <w:tcPr>
            <w:tcW w:w="409" w:type="dxa"/>
            <w:vMerge/>
            <w:tcBorders>
              <w:left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nil"/>
              <w:right w:val="single" w:sz="8" w:space="0" w:color="auto"/>
            </w:tcBorders>
          </w:tcPr>
          <w:p w:rsidR="006B2B3F" w:rsidRDefault="006B2B3F" w:rsidP="0030345A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ОБ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DE1C08" w:rsidRDefault="006B2B3F" w:rsidP="0030345A">
            <w:pPr>
              <w:jc w:val="center"/>
              <w:rPr>
                <w:sz w:val="16"/>
                <w:szCs w:val="16"/>
              </w:rPr>
            </w:pPr>
            <w:r w:rsidRPr="00DE1C08">
              <w:rPr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DE1C08" w:rsidRDefault="006B2B3F" w:rsidP="0030345A">
            <w:pPr>
              <w:jc w:val="center"/>
              <w:rPr>
                <w:sz w:val="16"/>
                <w:szCs w:val="16"/>
              </w:rPr>
            </w:pPr>
            <w:r w:rsidRPr="00DE1C08"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DE1C08" w:rsidRDefault="006B2B3F" w:rsidP="0030345A">
            <w:pPr>
              <w:jc w:val="center"/>
              <w:rPr>
                <w:sz w:val="16"/>
                <w:szCs w:val="16"/>
              </w:rPr>
            </w:pPr>
            <w:r w:rsidRPr="00DE1C08">
              <w:rPr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DE1C08" w:rsidRDefault="006B2B3F" w:rsidP="0030345A">
            <w:pPr>
              <w:jc w:val="center"/>
              <w:rPr>
                <w:sz w:val="16"/>
                <w:szCs w:val="16"/>
              </w:rPr>
            </w:pPr>
            <w:r w:rsidRPr="00DE1C08">
              <w:rPr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DE1C08" w:rsidRDefault="006B2B3F" w:rsidP="0030345A">
            <w:pPr>
              <w:jc w:val="center"/>
              <w:rPr>
                <w:sz w:val="16"/>
                <w:szCs w:val="16"/>
              </w:rPr>
            </w:pPr>
            <w:r w:rsidRPr="00DE1C08">
              <w:rPr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DE1C08" w:rsidRDefault="006B2B3F" w:rsidP="0030345A">
            <w:pPr>
              <w:jc w:val="center"/>
              <w:rPr>
                <w:sz w:val="16"/>
                <w:szCs w:val="16"/>
              </w:rPr>
            </w:pPr>
            <w:r w:rsidRPr="00DE1C08">
              <w:rPr>
                <w:sz w:val="16"/>
                <w:szCs w:val="16"/>
              </w:rPr>
              <w:t>0</w:t>
            </w:r>
          </w:p>
        </w:tc>
      </w:tr>
      <w:tr w:rsidR="006B2B3F">
        <w:trPr>
          <w:trHeight w:val="358"/>
        </w:trPr>
        <w:tc>
          <w:tcPr>
            <w:tcW w:w="409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ВИ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DE1C08" w:rsidRDefault="006B2B3F" w:rsidP="0030345A">
            <w:pPr>
              <w:jc w:val="center"/>
              <w:rPr>
                <w:sz w:val="16"/>
                <w:szCs w:val="16"/>
              </w:rPr>
            </w:pPr>
            <w:r w:rsidRPr="00DE1C08">
              <w:rPr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DE1C08" w:rsidRDefault="006B2B3F" w:rsidP="0030345A">
            <w:pPr>
              <w:jc w:val="center"/>
              <w:rPr>
                <w:sz w:val="16"/>
                <w:szCs w:val="16"/>
              </w:rPr>
            </w:pPr>
            <w:r w:rsidRPr="00DE1C08"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DE1C08" w:rsidRDefault="006B2B3F" w:rsidP="0030345A">
            <w:pPr>
              <w:jc w:val="center"/>
              <w:rPr>
                <w:sz w:val="16"/>
                <w:szCs w:val="16"/>
              </w:rPr>
            </w:pPr>
            <w:r w:rsidRPr="00DE1C08">
              <w:rPr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DE1C08" w:rsidRDefault="006B2B3F" w:rsidP="0030345A">
            <w:pPr>
              <w:jc w:val="center"/>
              <w:rPr>
                <w:sz w:val="16"/>
                <w:szCs w:val="16"/>
              </w:rPr>
            </w:pPr>
            <w:r w:rsidRPr="00DE1C08"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DE1C08" w:rsidRDefault="006B2B3F" w:rsidP="0030345A">
            <w:pPr>
              <w:jc w:val="center"/>
              <w:rPr>
                <w:sz w:val="16"/>
                <w:szCs w:val="16"/>
              </w:rPr>
            </w:pPr>
            <w:r w:rsidRPr="00DE1C08">
              <w:rPr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DE1C08" w:rsidRDefault="006B2B3F" w:rsidP="0030345A">
            <w:pPr>
              <w:jc w:val="center"/>
              <w:rPr>
                <w:sz w:val="16"/>
                <w:szCs w:val="16"/>
              </w:rPr>
            </w:pPr>
            <w:r w:rsidRPr="00DE1C08">
              <w:rPr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DE1C08" w:rsidRDefault="006B2B3F" w:rsidP="0030345A">
            <w:pPr>
              <w:jc w:val="center"/>
              <w:rPr>
                <w:sz w:val="16"/>
                <w:szCs w:val="16"/>
              </w:rPr>
            </w:pPr>
            <w:r w:rsidRPr="00DE1C08">
              <w:rPr>
                <w:sz w:val="16"/>
                <w:szCs w:val="16"/>
              </w:rPr>
              <w:t>0</w:t>
            </w:r>
          </w:p>
        </w:tc>
      </w:tr>
      <w:tr w:rsidR="006B2B3F">
        <w:trPr>
          <w:trHeight w:val="358"/>
        </w:trPr>
        <w:tc>
          <w:tcPr>
            <w:tcW w:w="409" w:type="dxa"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BFBFBF"/>
            <w:noWrap/>
          </w:tcPr>
          <w:p w:rsidR="006B2B3F" w:rsidRDefault="006B2B3F" w:rsidP="0030345A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417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BFBFBF"/>
          </w:tcPr>
          <w:p w:rsidR="006B2B3F" w:rsidRDefault="006B2B3F" w:rsidP="0030345A">
            <w:pPr>
              <w:ind w:left="286"/>
              <w:rPr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3366FF"/>
                <w:sz w:val="20"/>
                <w:szCs w:val="20"/>
              </w:rPr>
              <w:t>Итого по ремонту автомобильный дороги и искусственных сооружений на них</w:t>
            </w:r>
          </w:p>
        </w:tc>
        <w:tc>
          <w:tcPr>
            <w:tcW w:w="1046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BFBFBF"/>
          </w:tcPr>
          <w:p w:rsidR="006B2B3F" w:rsidRDefault="006B2B3F" w:rsidP="0030345A">
            <w:pPr>
              <w:ind w:left="286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142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BFBFBF"/>
          </w:tcPr>
          <w:p w:rsidR="006B2B3F" w:rsidRDefault="006B2B3F" w:rsidP="0030345A">
            <w:pPr>
              <w:ind w:left="286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Всего</w:t>
            </w:r>
          </w:p>
        </w:tc>
        <w:tc>
          <w:tcPr>
            <w:tcW w:w="1102" w:type="dxa"/>
            <w:gridSpan w:val="2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BFBFBF"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2903,602</w:t>
            </w:r>
          </w:p>
        </w:tc>
        <w:tc>
          <w:tcPr>
            <w:tcW w:w="1101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BFBFBF"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2903,602</w:t>
            </w:r>
          </w:p>
        </w:tc>
        <w:tc>
          <w:tcPr>
            <w:tcW w:w="829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BFBFBF"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 xml:space="preserve">401,01 </w:t>
            </w:r>
          </w:p>
        </w:tc>
        <w:tc>
          <w:tcPr>
            <w:tcW w:w="866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BFBFBF"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102,02</w:t>
            </w:r>
          </w:p>
        </w:tc>
        <w:tc>
          <w:tcPr>
            <w:tcW w:w="966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BFBFBF"/>
          </w:tcPr>
          <w:p w:rsidR="006B2B3F" w:rsidRDefault="006B2B3F" w:rsidP="0030345A">
            <w:pPr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305,01</w:t>
            </w:r>
          </w:p>
        </w:tc>
        <w:tc>
          <w:tcPr>
            <w:tcW w:w="1101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BFBFBF"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700,00</w:t>
            </w:r>
          </w:p>
        </w:tc>
        <w:tc>
          <w:tcPr>
            <w:tcW w:w="1106" w:type="dxa"/>
            <w:gridSpan w:val="2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BFBFBF"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420,00</w:t>
            </w:r>
          </w:p>
        </w:tc>
        <w:tc>
          <w:tcPr>
            <w:tcW w:w="830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BFBFBF"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975,65</w:t>
            </w:r>
          </w:p>
        </w:tc>
        <w:tc>
          <w:tcPr>
            <w:tcW w:w="1100" w:type="dxa"/>
            <w:gridSpan w:val="2"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0</w:t>
            </w:r>
          </w:p>
        </w:tc>
      </w:tr>
      <w:tr w:rsidR="006B2B3F">
        <w:trPr>
          <w:trHeight w:val="358"/>
        </w:trPr>
        <w:tc>
          <w:tcPr>
            <w:tcW w:w="16015" w:type="dxa"/>
            <w:gridSpan w:val="16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noWrap/>
          </w:tcPr>
          <w:p w:rsidR="006B2B3F" w:rsidRDefault="006B2B3F" w:rsidP="0030345A">
            <w:pPr>
              <w:rPr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3366FF"/>
                <w:sz w:val="20"/>
                <w:szCs w:val="20"/>
              </w:rPr>
              <w:t>3.Обустройство улично-дорожной сети элементами благоустройства</w:t>
            </w:r>
          </w:p>
        </w:tc>
      </w:tr>
      <w:tr w:rsidR="006B2B3F">
        <w:trPr>
          <w:trHeight w:val="380"/>
        </w:trPr>
        <w:tc>
          <w:tcPr>
            <w:tcW w:w="409" w:type="dxa"/>
            <w:vMerge w:val="restart"/>
            <w:tcBorders>
              <w:top w:val="nil"/>
              <w:left w:val="single" w:sz="8" w:space="0" w:color="auto"/>
              <w:right w:val="nil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1</w:t>
            </w:r>
          </w:p>
        </w:tc>
        <w:tc>
          <w:tcPr>
            <w:tcW w:w="4417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Установка дорожных знаков, остановочных площадок и павильонов, население горизонтальной дорожной разметки на дорогах местного значения в с. Новоложниково, д. Новочекино, п. Таволга. </w:t>
            </w:r>
          </w:p>
        </w:tc>
        <w:tc>
          <w:tcPr>
            <w:tcW w:w="1046" w:type="dxa"/>
            <w:vMerge w:val="restart"/>
            <w:tcBorders>
              <w:top w:val="nil"/>
              <w:left w:val="nil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МБ</w:t>
            </w:r>
          </w:p>
        </w:tc>
        <w:tc>
          <w:tcPr>
            <w:tcW w:w="110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1394,72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1394,72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510,30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tabs>
                <w:tab w:val="left" w:pos="300"/>
                <w:tab w:val="center" w:pos="442"/>
              </w:tabs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860,01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1370,31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10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</w:tr>
      <w:tr w:rsidR="006B2B3F">
        <w:trPr>
          <w:trHeight w:val="380"/>
        </w:trPr>
        <w:tc>
          <w:tcPr>
            <w:tcW w:w="409" w:type="dxa"/>
            <w:vMerge/>
            <w:tcBorders>
              <w:left w:val="single" w:sz="8" w:space="0" w:color="auto"/>
              <w:right w:val="nil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ОБ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tabs>
                <w:tab w:val="left" w:pos="300"/>
                <w:tab w:val="center" w:pos="442"/>
              </w:tabs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</w:tr>
      <w:tr w:rsidR="006B2B3F">
        <w:trPr>
          <w:trHeight w:val="435"/>
        </w:trPr>
        <w:tc>
          <w:tcPr>
            <w:tcW w:w="409" w:type="dxa"/>
            <w:vMerge/>
            <w:tcBorders>
              <w:left w:val="single" w:sz="8" w:space="0" w:color="auto"/>
              <w:bottom w:val="single" w:sz="8" w:space="0" w:color="auto"/>
              <w:right w:val="nil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ВИ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tabs>
                <w:tab w:val="left" w:pos="300"/>
                <w:tab w:val="center" w:pos="442"/>
              </w:tabs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</w:tr>
      <w:tr w:rsidR="006B2B3F">
        <w:trPr>
          <w:trHeight w:val="326"/>
        </w:trPr>
        <w:tc>
          <w:tcPr>
            <w:tcW w:w="409" w:type="dxa"/>
            <w:vMerge w:val="restart"/>
            <w:tcBorders>
              <w:top w:val="nil"/>
              <w:left w:val="single" w:sz="8" w:space="0" w:color="auto"/>
              <w:right w:val="nil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417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Установка дорожных знаков, остановочных площадок и павильонов, барьерных ограждений вблизи школ (с. Новоложниково))</w:t>
            </w:r>
          </w:p>
        </w:tc>
        <w:tc>
          <w:tcPr>
            <w:tcW w:w="1046" w:type="dxa"/>
            <w:vMerge w:val="restart"/>
            <w:tcBorders>
              <w:top w:val="nil"/>
              <w:left w:val="nil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МБ</w:t>
            </w:r>
          </w:p>
        </w:tc>
        <w:tc>
          <w:tcPr>
            <w:tcW w:w="110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149,403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149,403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267E1F" w:rsidRDefault="006B2B3F" w:rsidP="0030345A">
            <w:pPr>
              <w:jc w:val="center"/>
              <w:rPr>
                <w:sz w:val="16"/>
                <w:szCs w:val="16"/>
              </w:rPr>
            </w:pPr>
            <w:r w:rsidRPr="00267E1F">
              <w:rPr>
                <w:sz w:val="16"/>
                <w:szCs w:val="16"/>
              </w:rPr>
              <w:t>13,8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267E1F" w:rsidRDefault="006B2B3F" w:rsidP="0030345A">
            <w:pPr>
              <w:jc w:val="center"/>
              <w:rPr>
                <w:sz w:val="16"/>
                <w:szCs w:val="16"/>
              </w:rPr>
            </w:pPr>
            <w:r w:rsidRPr="00267E1F">
              <w:rPr>
                <w:sz w:val="16"/>
                <w:szCs w:val="16"/>
              </w:rPr>
              <w:t>86,657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267E1F" w:rsidRDefault="006B2B3F" w:rsidP="0030345A">
            <w:pPr>
              <w:jc w:val="center"/>
              <w:rPr>
                <w:sz w:val="16"/>
                <w:szCs w:val="16"/>
              </w:rPr>
            </w:pPr>
            <w:r w:rsidRPr="00267E1F">
              <w:rPr>
                <w:sz w:val="16"/>
                <w:szCs w:val="16"/>
              </w:rPr>
              <w:t>48,946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</w:tr>
      <w:tr w:rsidR="006B2B3F">
        <w:trPr>
          <w:trHeight w:val="448"/>
        </w:trPr>
        <w:tc>
          <w:tcPr>
            <w:tcW w:w="409" w:type="dxa"/>
            <w:vMerge/>
            <w:tcBorders>
              <w:left w:val="single" w:sz="8" w:space="0" w:color="auto"/>
              <w:right w:val="nil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ОБ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</w:tr>
      <w:tr w:rsidR="006B2B3F">
        <w:trPr>
          <w:trHeight w:val="394"/>
        </w:trPr>
        <w:tc>
          <w:tcPr>
            <w:tcW w:w="409" w:type="dxa"/>
            <w:vMerge/>
            <w:tcBorders>
              <w:left w:val="single" w:sz="8" w:space="0" w:color="auto"/>
              <w:bottom w:val="single" w:sz="8" w:space="0" w:color="auto"/>
              <w:right w:val="nil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41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1046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>
              <w:rPr>
                <w:rFonts w:ascii="Times New Roman CYR" w:hAnsi="Times New Roman CYR" w:cs="Times New Roman CYR"/>
                <w:sz w:val="16"/>
                <w:szCs w:val="16"/>
              </w:rPr>
              <w:t>ВИ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B2B3F" w:rsidRDefault="006B2B3F" w:rsidP="00303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110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6B2B3F" w:rsidRPr="00A26ED4" w:rsidRDefault="006B2B3F" w:rsidP="0030345A">
            <w:pPr>
              <w:jc w:val="center"/>
              <w:rPr>
                <w:sz w:val="16"/>
                <w:szCs w:val="16"/>
              </w:rPr>
            </w:pPr>
            <w:r w:rsidRPr="00A26ED4">
              <w:rPr>
                <w:sz w:val="16"/>
                <w:szCs w:val="16"/>
              </w:rPr>
              <w:t>0</w:t>
            </w:r>
          </w:p>
        </w:tc>
      </w:tr>
      <w:tr w:rsidR="006B2B3F">
        <w:trPr>
          <w:trHeight w:val="270"/>
        </w:trPr>
        <w:tc>
          <w:tcPr>
            <w:tcW w:w="40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BFBFBF"/>
          </w:tcPr>
          <w:p w:rsidR="006B2B3F" w:rsidRDefault="006B2B3F" w:rsidP="0030345A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</w:tcPr>
          <w:p w:rsidR="006B2B3F" w:rsidRDefault="006B2B3F" w:rsidP="0030345A">
            <w:pPr>
              <w:ind w:left="286"/>
              <w:rPr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3366FF"/>
                <w:sz w:val="20"/>
                <w:szCs w:val="20"/>
              </w:rPr>
              <w:t>Итого по обустройству улично-дорожной сети элементами благоустройства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/>
            <w:noWrap/>
          </w:tcPr>
          <w:p w:rsidR="006B2B3F" w:rsidRDefault="006B2B3F" w:rsidP="0030345A">
            <w:pPr>
              <w:ind w:left="286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/>
          </w:tcPr>
          <w:p w:rsidR="006B2B3F" w:rsidRDefault="006B2B3F" w:rsidP="0030345A">
            <w:pPr>
              <w:ind w:left="286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Всего</w:t>
            </w:r>
          </w:p>
        </w:tc>
        <w:tc>
          <w:tcPr>
            <w:tcW w:w="110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1544,123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289,123</w:t>
            </w:r>
          </w:p>
        </w:tc>
        <w:tc>
          <w:tcPr>
            <w:tcW w:w="8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13,8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86,657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559,216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860,01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1370,31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0</w:t>
            </w:r>
          </w:p>
        </w:tc>
        <w:tc>
          <w:tcPr>
            <w:tcW w:w="11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/>
            <w:noWrap/>
          </w:tcPr>
          <w:p w:rsidR="006B2B3F" w:rsidRDefault="006B2B3F" w:rsidP="0030345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>
              <w:rPr>
                <w:b/>
                <w:bCs/>
                <w:color w:val="3366FF"/>
                <w:sz w:val="20"/>
                <w:szCs w:val="20"/>
              </w:rPr>
              <w:t>0</w:t>
            </w:r>
          </w:p>
        </w:tc>
      </w:tr>
    </w:tbl>
    <w:p w:rsidR="006B2B3F" w:rsidRDefault="006B2B3F" w:rsidP="00344043">
      <w:pPr>
        <w:keepNext/>
        <w:tabs>
          <w:tab w:val="left" w:pos="3719"/>
          <w:tab w:val="left" w:pos="3850"/>
        </w:tabs>
        <w:ind w:left="360"/>
        <w:rPr>
          <w:b/>
          <w:bCs/>
        </w:rPr>
      </w:pPr>
    </w:p>
    <w:p w:rsidR="006B2B3F" w:rsidRDefault="006B2B3F" w:rsidP="00344043">
      <w:pPr>
        <w:keepNext/>
        <w:tabs>
          <w:tab w:val="left" w:pos="3719"/>
          <w:tab w:val="left" w:pos="3850"/>
        </w:tabs>
        <w:ind w:left="360"/>
        <w:rPr>
          <w:b/>
          <w:bCs/>
          <w:sz w:val="28"/>
          <w:szCs w:val="28"/>
        </w:rPr>
      </w:pPr>
      <w:r>
        <w:rPr>
          <w:b/>
          <w:bCs/>
        </w:rPr>
        <w:t>Принятые сокращения: МБ – местный бюджет; ОБ - областной бюджет; ВИ – внебюджетные источники</w:t>
      </w:r>
    </w:p>
    <w:tbl>
      <w:tblPr>
        <w:tblW w:w="14800" w:type="dxa"/>
        <w:tblInd w:w="2" w:type="dxa"/>
        <w:tblLook w:val="0000"/>
      </w:tblPr>
      <w:tblGrid>
        <w:gridCol w:w="2730"/>
        <w:gridCol w:w="3601"/>
        <w:gridCol w:w="1130"/>
        <w:gridCol w:w="1130"/>
        <w:gridCol w:w="1251"/>
        <w:gridCol w:w="1296"/>
        <w:gridCol w:w="1296"/>
        <w:gridCol w:w="1005"/>
        <w:gridCol w:w="1361"/>
      </w:tblGrid>
      <w:tr w:rsidR="006B2B3F">
        <w:trPr>
          <w:trHeight w:val="330"/>
        </w:trPr>
        <w:tc>
          <w:tcPr>
            <w:tcW w:w="14800" w:type="dxa"/>
            <w:gridSpan w:val="9"/>
            <w:vAlign w:val="bottom"/>
          </w:tcPr>
          <w:p w:rsidR="006B2B3F" w:rsidRPr="002D675D" w:rsidRDefault="006B2B3F" w:rsidP="0030345A">
            <w:pPr>
              <w:jc w:val="right"/>
              <w:rPr>
                <w:spacing w:val="-5"/>
                <w:sz w:val="16"/>
                <w:szCs w:val="16"/>
              </w:rPr>
            </w:pPr>
          </w:p>
          <w:p w:rsidR="006B2B3F" w:rsidRPr="003203AF" w:rsidRDefault="006B2B3F" w:rsidP="0030345A">
            <w:pPr>
              <w:keepNext/>
              <w:tabs>
                <w:tab w:val="left" w:pos="3719"/>
              </w:tabs>
              <w:ind w:left="851"/>
              <w:rPr>
                <w:b/>
                <w:bCs/>
              </w:rPr>
            </w:pPr>
          </w:p>
          <w:p w:rsidR="006B2B3F" w:rsidRPr="003203AF" w:rsidRDefault="006B2B3F" w:rsidP="0030345A">
            <w:pPr>
              <w:keepNext/>
              <w:tabs>
                <w:tab w:val="left" w:pos="3719"/>
              </w:tabs>
              <w:ind w:left="851"/>
              <w:rPr>
                <w:b/>
                <w:bCs/>
                <w:sz w:val="28"/>
                <w:szCs w:val="28"/>
              </w:rPr>
            </w:pPr>
            <w:r w:rsidRPr="003203AF">
              <w:rPr>
                <w:b/>
                <w:bCs/>
                <w:sz w:val="22"/>
                <w:szCs w:val="22"/>
              </w:rPr>
              <w:t>Финансовые потребности для реализации программы</w:t>
            </w:r>
          </w:p>
          <w:p w:rsidR="006B2B3F" w:rsidRPr="003203AF" w:rsidRDefault="006B2B3F" w:rsidP="0030345A">
            <w:pPr>
              <w:rPr>
                <w:color w:val="000000"/>
              </w:rPr>
            </w:pPr>
            <w:r w:rsidRPr="003203AF">
              <w:rPr>
                <w:color w:val="000000"/>
                <w:sz w:val="22"/>
                <w:szCs w:val="22"/>
              </w:rPr>
              <w:t> </w:t>
            </w:r>
          </w:p>
        </w:tc>
      </w:tr>
      <w:tr w:rsidR="006B2B3F">
        <w:trPr>
          <w:trHeight w:val="991"/>
        </w:trPr>
        <w:tc>
          <w:tcPr>
            <w:tcW w:w="27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Источники финансирования</w:t>
            </w:r>
          </w:p>
        </w:tc>
        <w:tc>
          <w:tcPr>
            <w:tcW w:w="36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Всего по источникам финансирования</w:t>
            </w:r>
          </w:p>
        </w:tc>
        <w:tc>
          <w:tcPr>
            <w:tcW w:w="11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Сумма </w:t>
            </w:r>
            <w:r>
              <w:rPr>
                <w:color w:val="000000"/>
                <w:sz w:val="20"/>
                <w:szCs w:val="20"/>
              </w:rPr>
              <w:br/>
              <w:t xml:space="preserve">на 2016г. </w:t>
            </w:r>
            <w:r>
              <w:rPr>
                <w:color w:val="000000"/>
                <w:sz w:val="20"/>
                <w:szCs w:val="20"/>
              </w:rPr>
              <w:br/>
              <w:t>тыс. руб.</w:t>
            </w:r>
          </w:p>
        </w:tc>
        <w:tc>
          <w:tcPr>
            <w:tcW w:w="11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Сумма </w:t>
            </w:r>
            <w:r>
              <w:rPr>
                <w:color w:val="000000"/>
                <w:sz w:val="20"/>
                <w:szCs w:val="20"/>
              </w:rPr>
              <w:br/>
              <w:t>на 2017г.</w:t>
            </w:r>
            <w:r>
              <w:rPr>
                <w:color w:val="000000"/>
                <w:sz w:val="20"/>
                <w:szCs w:val="20"/>
              </w:rPr>
              <w:br/>
              <w:t>тыс. руб.</w:t>
            </w:r>
          </w:p>
        </w:tc>
        <w:tc>
          <w:tcPr>
            <w:tcW w:w="12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Сумма </w:t>
            </w:r>
            <w:r>
              <w:rPr>
                <w:color w:val="000000"/>
                <w:sz w:val="20"/>
                <w:szCs w:val="20"/>
              </w:rPr>
              <w:br/>
              <w:t>на 2018г.</w:t>
            </w:r>
            <w:r>
              <w:rPr>
                <w:color w:val="000000"/>
                <w:sz w:val="20"/>
                <w:szCs w:val="20"/>
              </w:rPr>
              <w:br/>
              <w:t>тыс. руб.</w:t>
            </w:r>
          </w:p>
        </w:tc>
        <w:tc>
          <w:tcPr>
            <w:tcW w:w="12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Сумма</w:t>
            </w:r>
            <w:r>
              <w:rPr>
                <w:color w:val="000000"/>
                <w:sz w:val="20"/>
                <w:szCs w:val="20"/>
              </w:rPr>
              <w:br/>
              <w:t xml:space="preserve">на 2019г. </w:t>
            </w:r>
            <w:r>
              <w:rPr>
                <w:color w:val="000000"/>
                <w:sz w:val="20"/>
                <w:szCs w:val="20"/>
              </w:rPr>
              <w:br/>
              <w:t>тыс. руб.</w:t>
            </w:r>
          </w:p>
        </w:tc>
        <w:tc>
          <w:tcPr>
            <w:tcW w:w="12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Сумма</w:t>
            </w:r>
            <w:r>
              <w:rPr>
                <w:color w:val="000000"/>
                <w:sz w:val="20"/>
                <w:szCs w:val="20"/>
              </w:rPr>
              <w:br/>
              <w:t>на 2020г.</w:t>
            </w:r>
            <w:r>
              <w:rPr>
                <w:color w:val="000000"/>
                <w:sz w:val="20"/>
                <w:szCs w:val="20"/>
              </w:rPr>
              <w:br/>
              <w:t>тыс. руб.</w:t>
            </w:r>
          </w:p>
        </w:tc>
        <w:tc>
          <w:tcPr>
            <w:tcW w:w="10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Сумма </w:t>
            </w:r>
            <w:r>
              <w:rPr>
                <w:color w:val="000000"/>
                <w:sz w:val="20"/>
                <w:szCs w:val="20"/>
              </w:rPr>
              <w:br/>
              <w:t>на 2021г.</w:t>
            </w:r>
            <w:r>
              <w:rPr>
                <w:color w:val="000000"/>
                <w:sz w:val="20"/>
                <w:szCs w:val="20"/>
              </w:rPr>
              <w:br/>
              <w:t>тыс. руб.</w:t>
            </w:r>
          </w:p>
        </w:tc>
        <w:tc>
          <w:tcPr>
            <w:tcW w:w="13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Сумма</w:t>
            </w:r>
            <w:r>
              <w:rPr>
                <w:color w:val="000000"/>
                <w:sz w:val="20"/>
                <w:szCs w:val="20"/>
              </w:rPr>
              <w:br/>
              <w:t xml:space="preserve"> на 2022-2028г.г.</w:t>
            </w:r>
            <w:r>
              <w:rPr>
                <w:color w:val="000000"/>
                <w:sz w:val="20"/>
                <w:szCs w:val="20"/>
              </w:rPr>
              <w:br/>
              <w:t>тыс. руб.</w:t>
            </w:r>
          </w:p>
        </w:tc>
      </w:tr>
      <w:tr w:rsidR="006B2B3F">
        <w:trPr>
          <w:trHeight w:val="83"/>
        </w:trPr>
        <w:tc>
          <w:tcPr>
            <w:tcW w:w="14800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C0C0C0"/>
            <w:noWrap/>
            <w:vAlign w:val="bottom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182D5F">
              <w:rPr>
                <w:rFonts w:ascii="Arial" w:hAnsi="Arial" w:cs="Arial"/>
                <w:b/>
                <w:bCs/>
                <w:sz w:val="20"/>
                <w:szCs w:val="20"/>
              </w:rPr>
              <w:t>Капитальный ремонт автомобильный дороги</w:t>
            </w:r>
          </w:p>
        </w:tc>
      </w:tr>
      <w:tr w:rsidR="006B2B3F">
        <w:trPr>
          <w:trHeight w:val="148"/>
        </w:trPr>
        <w:tc>
          <w:tcPr>
            <w:tcW w:w="27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6B2B3F" w:rsidRPr="003203AF" w:rsidRDefault="006B2B3F" w:rsidP="0030345A">
            <w:pPr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МБ</w:t>
            </w:r>
          </w:p>
        </w:tc>
        <w:tc>
          <w:tcPr>
            <w:tcW w:w="3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</w:tr>
      <w:tr w:rsidR="006B2B3F">
        <w:trPr>
          <w:trHeight w:val="214"/>
        </w:trPr>
        <w:tc>
          <w:tcPr>
            <w:tcW w:w="27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6B2B3F" w:rsidRPr="003203AF" w:rsidRDefault="006B2B3F" w:rsidP="0030345A">
            <w:pPr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ОБ</w:t>
            </w:r>
          </w:p>
        </w:tc>
        <w:tc>
          <w:tcPr>
            <w:tcW w:w="3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</w:tr>
      <w:tr w:rsidR="006B2B3F">
        <w:trPr>
          <w:trHeight w:val="100"/>
        </w:trPr>
        <w:tc>
          <w:tcPr>
            <w:tcW w:w="27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B2B3F" w:rsidRPr="003203AF" w:rsidRDefault="006B2B3F" w:rsidP="0030345A">
            <w:pPr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ВИ</w:t>
            </w:r>
          </w:p>
        </w:tc>
        <w:tc>
          <w:tcPr>
            <w:tcW w:w="3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</w:tr>
      <w:tr w:rsidR="006B2B3F">
        <w:trPr>
          <w:trHeight w:val="60"/>
        </w:trPr>
        <w:tc>
          <w:tcPr>
            <w:tcW w:w="27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bottom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ИТОГО:</w:t>
            </w:r>
          </w:p>
        </w:tc>
        <w:tc>
          <w:tcPr>
            <w:tcW w:w="3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0</w:t>
            </w:r>
          </w:p>
        </w:tc>
      </w:tr>
      <w:tr w:rsidR="006B2B3F">
        <w:trPr>
          <w:trHeight w:val="60"/>
        </w:trPr>
        <w:tc>
          <w:tcPr>
            <w:tcW w:w="14800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C0C0C0"/>
            <w:noWrap/>
            <w:vAlign w:val="bottom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2B219F">
              <w:rPr>
                <w:rFonts w:ascii="Arial" w:hAnsi="Arial" w:cs="Arial"/>
                <w:b/>
                <w:bCs/>
                <w:sz w:val="20"/>
                <w:szCs w:val="20"/>
              </w:rPr>
              <w:t>Ремонт автомобильный дороги и искусственных сооружений на них</w:t>
            </w:r>
          </w:p>
        </w:tc>
      </w:tr>
      <w:tr w:rsidR="006B2B3F">
        <w:trPr>
          <w:trHeight w:val="122"/>
        </w:trPr>
        <w:tc>
          <w:tcPr>
            <w:tcW w:w="27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6B2B3F" w:rsidRPr="003203AF" w:rsidRDefault="006B2B3F" w:rsidP="0030345A">
            <w:pPr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МБ</w:t>
            </w:r>
          </w:p>
        </w:tc>
        <w:tc>
          <w:tcPr>
            <w:tcW w:w="3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3205,600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802,102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538,40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583,30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600,00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650,00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730,00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</w:tr>
      <w:tr w:rsidR="006B2B3F">
        <w:trPr>
          <w:trHeight w:val="216"/>
        </w:trPr>
        <w:tc>
          <w:tcPr>
            <w:tcW w:w="27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6B2B3F" w:rsidRPr="003203AF" w:rsidRDefault="006B2B3F" w:rsidP="0030345A">
            <w:pPr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ОБ</w:t>
            </w:r>
          </w:p>
        </w:tc>
        <w:tc>
          <w:tcPr>
            <w:tcW w:w="3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</w:tr>
      <w:tr w:rsidR="006B2B3F">
        <w:trPr>
          <w:trHeight w:val="116"/>
        </w:trPr>
        <w:tc>
          <w:tcPr>
            <w:tcW w:w="27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6B2B3F" w:rsidRPr="003203AF" w:rsidRDefault="006B2B3F" w:rsidP="0030345A">
            <w:pPr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ВИ</w:t>
            </w:r>
          </w:p>
        </w:tc>
        <w:tc>
          <w:tcPr>
            <w:tcW w:w="3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</w:tr>
      <w:tr w:rsidR="006B2B3F">
        <w:trPr>
          <w:trHeight w:val="182"/>
        </w:trPr>
        <w:tc>
          <w:tcPr>
            <w:tcW w:w="273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CCFFFF"/>
            <w:noWrap/>
            <w:vAlign w:val="bottom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ИТОГО:</w:t>
            </w:r>
          </w:p>
        </w:tc>
        <w:tc>
          <w:tcPr>
            <w:tcW w:w="360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4503,802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8</w:t>
            </w:r>
            <w:r w:rsidRPr="003203AF">
              <w:rPr>
                <w:b/>
                <w:bCs/>
                <w:sz w:val="22"/>
                <w:szCs w:val="22"/>
              </w:rPr>
              <w:t>02,102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5</w:t>
            </w:r>
            <w:r w:rsidRPr="003203AF">
              <w:rPr>
                <w:b/>
                <w:bCs/>
                <w:sz w:val="22"/>
                <w:szCs w:val="22"/>
              </w:rPr>
              <w:t>38,40</w:t>
            </w:r>
          </w:p>
        </w:tc>
        <w:tc>
          <w:tcPr>
            <w:tcW w:w="12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5</w:t>
            </w:r>
            <w:r w:rsidRPr="003203AF">
              <w:rPr>
                <w:b/>
                <w:bCs/>
                <w:sz w:val="22"/>
                <w:szCs w:val="22"/>
              </w:rPr>
              <w:t>83,30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6</w:t>
            </w:r>
            <w:r w:rsidRPr="003203AF">
              <w:rPr>
                <w:b/>
                <w:bCs/>
                <w:sz w:val="22"/>
                <w:szCs w:val="22"/>
              </w:rPr>
              <w:t>00,00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6</w:t>
            </w:r>
            <w:r w:rsidRPr="003203AF">
              <w:rPr>
                <w:b/>
                <w:bCs/>
                <w:sz w:val="22"/>
                <w:szCs w:val="22"/>
              </w:rPr>
              <w:t>50,00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7</w:t>
            </w:r>
            <w:r w:rsidRPr="003203AF">
              <w:rPr>
                <w:b/>
                <w:bCs/>
                <w:sz w:val="22"/>
                <w:szCs w:val="22"/>
              </w:rPr>
              <w:t>30,00</w:t>
            </w:r>
          </w:p>
        </w:tc>
        <w:tc>
          <w:tcPr>
            <w:tcW w:w="13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</w:tr>
      <w:tr w:rsidR="006B2B3F">
        <w:trPr>
          <w:trHeight w:val="182"/>
        </w:trPr>
        <w:tc>
          <w:tcPr>
            <w:tcW w:w="14800" w:type="dxa"/>
            <w:gridSpan w:val="9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BFBFBF"/>
            <w:noWrap/>
            <w:vAlign w:val="bottom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Обустройство улично-дорожной сети элементами благоустройства</w:t>
            </w:r>
          </w:p>
        </w:tc>
      </w:tr>
      <w:tr w:rsidR="006B2B3F">
        <w:trPr>
          <w:trHeight w:val="182"/>
        </w:trPr>
        <w:tc>
          <w:tcPr>
            <w:tcW w:w="27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bottom"/>
          </w:tcPr>
          <w:p w:rsidR="006B2B3F" w:rsidRPr="003203AF" w:rsidRDefault="006B2B3F" w:rsidP="0030345A">
            <w:pPr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МБ</w:t>
            </w:r>
          </w:p>
        </w:tc>
        <w:tc>
          <w:tcPr>
            <w:tcW w:w="3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1</w:t>
            </w:r>
            <w:r w:rsidRPr="003203AF">
              <w:rPr>
                <w:b/>
                <w:bCs/>
                <w:sz w:val="22"/>
                <w:szCs w:val="22"/>
              </w:rPr>
              <w:t>394,72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5</w:t>
            </w:r>
            <w:r w:rsidRPr="003203AF">
              <w:rPr>
                <w:b/>
                <w:bCs/>
                <w:sz w:val="22"/>
                <w:szCs w:val="22"/>
              </w:rPr>
              <w:t>10,27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1000</w:t>
            </w:r>
            <w:r w:rsidRPr="003203AF">
              <w:rPr>
                <w:b/>
                <w:bCs/>
                <w:sz w:val="22"/>
                <w:szCs w:val="22"/>
              </w:rPr>
              <w:t>,19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5</w:t>
            </w:r>
            <w:r w:rsidRPr="003203AF">
              <w:rPr>
                <w:b/>
                <w:bCs/>
                <w:sz w:val="22"/>
                <w:szCs w:val="22"/>
              </w:rPr>
              <w:t>40,26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</w:tr>
      <w:tr w:rsidR="006B2B3F">
        <w:trPr>
          <w:trHeight w:val="182"/>
        </w:trPr>
        <w:tc>
          <w:tcPr>
            <w:tcW w:w="27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bottom"/>
          </w:tcPr>
          <w:p w:rsidR="006B2B3F" w:rsidRPr="003203AF" w:rsidRDefault="006B2B3F" w:rsidP="0030345A">
            <w:pPr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ОБ</w:t>
            </w:r>
          </w:p>
        </w:tc>
        <w:tc>
          <w:tcPr>
            <w:tcW w:w="36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2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2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2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0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3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</w:tr>
      <w:tr w:rsidR="006B2B3F">
        <w:trPr>
          <w:trHeight w:val="182"/>
        </w:trPr>
        <w:tc>
          <w:tcPr>
            <w:tcW w:w="27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bottom"/>
          </w:tcPr>
          <w:p w:rsidR="006B2B3F" w:rsidRPr="003203AF" w:rsidRDefault="006B2B3F" w:rsidP="0030345A">
            <w:pPr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ВИ</w:t>
            </w:r>
          </w:p>
        </w:tc>
        <w:tc>
          <w:tcPr>
            <w:tcW w:w="36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2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2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2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0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3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</w:tr>
      <w:tr w:rsidR="006B2B3F">
        <w:trPr>
          <w:trHeight w:val="182"/>
        </w:trPr>
        <w:tc>
          <w:tcPr>
            <w:tcW w:w="27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/>
            <w:noWrap/>
            <w:vAlign w:val="bottom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</w:t>
            </w:r>
            <w:r>
              <w:rPr>
                <w:b/>
                <w:bCs/>
                <w:sz w:val="20"/>
                <w:szCs w:val="20"/>
                <w:lang w:val="en-US"/>
              </w:rPr>
              <w:t>:</w:t>
            </w:r>
          </w:p>
        </w:tc>
        <w:tc>
          <w:tcPr>
            <w:tcW w:w="36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1</w:t>
            </w:r>
            <w:r w:rsidRPr="003203AF">
              <w:rPr>
                <w:b/>
                <w:bCs/>
                <w:sz w:val="22"/>
                <w:szCs w:val="22"/>
              </w:rPr>
              <w:t>394,72</w:t>
            </w:r>
          </w:p>
        </w:tc>
        <w:tc>
          <w:tcPr>
            <w:tcW w:w="11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2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610,27</w:t>
            </w:r>
          </w:p>
        </w:tc>
        <w:tc>
          <w:tcPr>
            <w:tcW w:w="12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1000</w:t>
            </w:r>
            <w:r w:rsidRPr="003203AF">
              <w:rPr>
                <w:b/>
                <w:bCs/>
                <w:sz w:val="22"/>
                <w:szCs w:val="22"/>
              </w:rPr>
              <w:t>,19</w:t>
            </w:r>
          </w:p>
        </w:tc>
        <w:tc>
          <w:tcPr>
            <w:tcW w:w="12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5</w:t>
            </w:r>
            <w:r w:rsidRPr="003203AF">
              <w:rPr>
                <w:b/>
                <w:bCs/>
                <w:sz w:val="22"/>
                <w:szCs w:val="22"/>
              </w:rPr>
              <w:t>40,26</w:t>
            </w:r>
          </w:p>
        </w:tc>
        <w:tc>
          <w:tcPr>
            <w:tcW w:w="10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3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0</w:t>
            </w:r>
          </w:p>
        </w:tc>
      </w:tr>
      <w:tr w:rsidR="006B2B3F">
        <w:trPr>
          <w:trHeight w:val="60"/>
        </w:trPr>
        <w:tc>
          <w:tcPr>
            <w:tcW w:w="14800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C0C0C0"/>
            <w:vAlign w:val="center"/>
          </w:tcPr>
          <w:p w:rsidR="006B2B3F" w:rsidRPr="003203AF" w:rsidRDefault="006B2B3F" w:rsidP="0030345A">
            <w:pPr>
              <w:jc w:val="both"/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ИТОГО: капитальный ремонт автомобильной дороги + ремонт автомобильной дороги и искусственных сооружений на них + обустройство улично-дорожной сети элементами благоустройства</w:t>
            </w:r>
          </w:p>
        </w:tc>
      </w:tr>
      <w:tr w:rsidR="006B2B3F">
        <w:trPr>
          <w:trHeight w:val="120"/>
        </w:trPr>
        <w:tc>
          <w:tcPr>
            <w:tcW w:w="27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B2B3F" w:rsidRPr="003203AF" w:rsidRDefault="006B2B3F" w:rsidP="0030345A">
            <w:pPr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МБ</w:t>
            </w:r>
          </w:p>
        </w:tc>
        <w:tc>
          <w:tcPr>
            <w:tcW w:w="3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4600,32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802,102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538,40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1093,57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1600,19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1190,26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730,00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</w:tr>
      <w:tr w:rsidR="006B2B3F">
        <w:trPr>
          <w:trHeight w:val="60"/>
        </w:trPr>
        <w:tc>
          <w:tcPr>
            <w:tcW w:w="27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6B2B3F" w:rsidRPr="003203AF" w:rsidRDefault="006B2B3F" w:rsidP="0030345A">
            <w:pPr>
              <w:rPr>
                <w:b/>
                <w:bCs/>
              </w:rPr>
            </w:pPr>
            <w:r w:rsidRPr="003203AF">
              <w:rPr>
                <w:b/>
                <w:bCs/>
                <w:sz w:val="22"/>
                <w:szCs w:val="22"/>
              </w:rPr>
              <w:t>ОБ</w:t>
            </w:r>
          </w:p>
        </w:tc>
        <w:tc>
          <w:tcPr>
            <w:tcW w:w="3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</w:tr>
      <w:tr w:rsidR="006B2B3F">
        <w:trPr>
          <w:trHeight w:val="86"/>
        </w:trPr>
        <w:tc>
          <w:tcPr>
            <w:tcW w:w="27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6B2B3F" w:rsidRPr="003203AF" w:rsidRDefault="006B2B3F" w:rsidP="0030345A">
            <w:pPr>
              <w:rPr>
                <w:rFonts w:ascii="Times New Roman CYR" w:hAnsi="Times New Roman CYR" w:cs="Times New Roman CYR"/>
                <w:b/>
                <w:bCs/>
              </w:rPr>
            </w:pPr>
            <w:r w:rsidRPr="003203AF">
              <w:rPr>
                <w:rFonts w:ascii="Times New Roman CYR" w:hAnsi="Times New Roman CYR" w:cs="Times New Roman CYR"/>
                <w:b/>
                <w:bCs/>
                <w:sz w:val="22"/>
                <w:szCs w:val="22"/>
              </w:rPr>
              <w:t>ВИ</w:t>
            </w:r>
          </w:p>
        </w:tc>
        <w:tc>
          <w:tcPr>
            <w:tcW w:w="3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</w:t>
            </w:r>
          </w:p>
        </w:tc>
      </w:tr>
      <w:tr w:rsidR="006B2B3F">
        <w:trPr>
          <w:trHeight w:val="180"/>
        </w:trPr>
        <w:tc>
          <w:tcPr>
            <w:tcW w:w="27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bottom"/>
          </w:tcPr>
          <w:p w:rsidR="006B2B3F" w:rsidRDefault="006B2B3F" w:rsidP="003034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ИТОГО:</w:t>
            </w:r>
          </w:p>
        </w:tc>
        <w:tc>
          <w:tcPr>
            <w:tcW w:w="3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4600,3</w:t>
            </w:r>
            <w:r w:rsidRPr="003203AF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8</w:t>
            </w:r>
            <w:r w:rsidRPr="003203AF">
              <w:rPr>
                <w:b/>
                <w:bCs/>
                <w:sz w:val="22"/>
                <w:szCs w:val="22"/>
              </w:rPr>
              <w:t>02,102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5</w:t>
            </w:r>
            <w:r w:rsidRPr="003203AF">
              <w:rPr>
                <w:b/>
                <w:bCs/>
                <w:sz w:val="22"/>
                <w:szCs w:val="22"/>
              </w:rPr>
              <w:t>38,40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1093</w:t>
            </w:r>
            <w:r w:rsidRPr="003203AF">
              <w:rPr>
                <w:b/>
                <w:bCs/>
                <w:sz w:val="22"/>
                <w:szCs w:val="22"/>
              </w:rPr>
              <w:t>,57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1600</w:t>
            </w:r>
            <w:r w:rsidRPr="003203AF">
              <w:rPr>
                <w:b/>
                <w:bCs/>
                <w:sz w:val="22"/>
                <w:szCs w:val="22"/>
              </w:rPr>
              <w:t>,19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11</w:t>
            </w:r>
            <w:r w:rsidRPr="003203AF">
              <w:rPr>
                <w:b/>
                <w:bCs/>
                <w:sz w:val="22"/>
                <w:szCs w:val="22"/>
              </w:rPr>
              <w:t>90,26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7</w:t>
            </w:r>
            <w:r w:rsidRPr="003203AF">
              <w:rPr>
                <w:b/>
                <w:bCs/>
                <w:sz w:val="22"/>
                <w:szCs w:val="22"/>
              </w:rPr>
              <w:t>30,00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FF"/>
            <w:noWrap/>
            <w:vAlign w:val="center"/>
          </w:tcPr>
          <w:p w:rsidR="006B2B3F" w:rsidRPr="003203AF" w:rsidRDefault="006B2B3F" w:rsidP="0030345A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0</w:t>
            </w:r>
          </w:p>
        </w:tc>
      </w:tr>
    </w:tbl>
    <w:p w:rsidR="006B2B3F" w:rsidRDefault="006B2B3F" w:rsidP="00344043"/>
    <w:p w:rsidR="006B2B3F" w:rsidRDefault="006B2B3F" w:rsidP="00344043">
      <w:pPr>
        <w:spacing w:after="120" w:line="276" w:lineRule="auto"/>
        <w:ind w:firstLine="567"/>
        <w:jc w:val="both"/>
        <w:rPr>
          <w:lang w:eastAsia="en-US"/>
        </w:rPr>
      </w:pPr>
    </w:p>
    <w:p w:rsidR="006B2B3F" w:rsidRPr="003248F5" w:rsidRDefault="006B2B3F" w:rsidP="00344043">
      <w:pPr>
        <w:spacing w:line="276" w:lineRule="auto"/>
        <w:jc w:val="both"/>
        <w:rPr>
          <w:b/>
          <w:bCs/>
          <w:sz w:val="28"/>
          <w:szCs w:val="28"/>
          <w:lang w:val="en-US"/>
        </w:rPr>
      </w:pPr>
    </w:p>
    <w:p w:rsidR="006B2B3F" w:rsidRDefault="006B2B3F" w:rsidP="00AF3A87">
      <w:pPr>
        <w:tabs>
          <w:tab w:val="left" w:pos="284"/>
          <w:tab w:val="left" w:pos="567"/>
        </w:tabs>
        <w:autoSpaceDE w:val="0"/>
        <w:autoSpaceDN w:val="0"/>
        <w:adjustRightInd w:val="0"/>
        <w:spacing w:after="120" w:line="276" w:lineRule="auto"/>
        <w:ind w:firstLine="709"/>
        <w:jc w:val="both"/>
        <w:rPr>
          <w:highlight w:val="white"/>
          <w:lang w:eastAsia="en-US"/>
        </w:rPr>
        <w:sectPr w:rsidR="006B2B3F" w:rsidSect="00344043">
          <w:pgSz w:w="16838" w:h="11906" w:orient="landscape"/>
          <w:pgMar w:top="1701" w:right="851" w:bottom="851" w:left="992" w:header="709" w:footer="261" w:gutter="0"/>
          <w:cols w:space="708"/>
          <w:titlePg/>
          <w:docGrid w:linePitch="360"/>
        </w:sectPr>
      </w:pPr>
    </w:p>
    <w:p w:rsidR="006B2B3F" w:rsidRDefault="006B2B3F" w:rsidP="00AF3A87">
      <w:pPr>
        <w:tabs>
          <w:tab w:val="left" w:pos="284"/>
          <w:tab w:val="left" w:pos="567"/>
        </w:tabs>
        <w:autoSpaceDE w:val="0"/>
        <w:autoSpaceDN w:val="0"/>
        <w:adjustRightInd w:val="0"/>
        <w:spacing w:after="120" w:line="276" w:lineRule="auto"/>
        <w:ind w:firstLine="709"/>
        <w:jc w:val="both"/>
        <w:rPr>
          <w:highlight w:val="white"/>
          <w:lang w:eastAsia="en-US"/>
        </w:rPr>
      </w:pPr>
    </w:p>
    <w:p w:rsidR="006B2B3F" w:rsidRDefault="006B2B3F" w:rsidP="002E049E">
      <w:pPr>
        <w:jc w:val="center"/>
        <w:rPr>
          <w:color w:val="000000"/>
          <w:sz w:val="20"/>
          <w:szCs w:val="20"/>
        </w:rPr>
        <w:sectPr w:rsidR="006B2B3F" w:rsidSect="006E552D">
          <w:pgSz w:w="11906" w:h="16838"/>
          <w:pgMar w:top="851" w:right="851" w:bottom="993" w:left="1701" w:header="709" w:footer="261" w:gutter="0"/>
          <w:cols w:space="708"/>
          <w:titlePg/>
          <w:docGrid w:linePitch="360"/>
        </w:sectPr>
      </w:pPr>
      <w:r>
        <w:rPr>
          <w:b/>
          <w:bCs/>
          <w:lang w:eastAsia="en-US"/>
        </w:rPr>
        <w:t xml:space="preserve"> </w:t>
      </w:r>
    </w:p>
    <w:p w:rsidR="006B2B3F" w:rsidRDefault="006B2B3F" w:rsidP="00FE0DDC">
      <w:pPr>
        <w:ind w:right="-31"/>
        <w:jc w:val="both"/>
        <w:outlineLvl w:val="0"/>
        <w:sectPr w:rsidR="006B2B3F" w:rsidSect="00AB5E8F">
          <w:pgSz w:w="16838" w:h="11906" w:orient="landscape"/>
          <w:pgMar w:top="1701" w:right="1134" w:bottom="851" w:left="1134" w:header="709" w:footer="302" w:gutter="0"/>
          <w:cols w:space="708"/>
          <w:docGrid w:linePitch="360"/>
        </w:sectPr>
      </w:pPr>
    </w:p>
    <w:p w:rsidR="006B2B3F" w:rsidRPr="00DA7977" w:rsidRDefault="006B2B3F" w:rsidP="00DB57BF">
      <w:pPr>
        <w:spacing w:after="120" w:line="360" w:lineRule="auto"/>
        <w:ind w:firstLine="567"/>
        <w:jc w:val="both"/>
      </w:pPr>
    </w:p>
    <w:sectPr w:rsidR="006B2B3F" w:rsidRPr="00DA7977" w:rsidSect="00AB5E8F">
      <w:pgSz w:w="11906" w:h="16838"/>
      <w:pgMar w:top="1134" w:right="851" w:bottom="1134" w:left="1701" w:header="709" w:footer="261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B2B3F" w:rsidRDefault="006B2B3F" w:rsidP="00F3709E">
      <w:r>
        <w:separator/>
      </w:r>
    </w:p>
  </w:endnote>
  <w:endnote w:type="continuationSeparator" w:id="1">
    <w:p w:rsidR="006B2B3F" w:rsidRDefault="006B2B3F" w:rsidP="00F3709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libri Light">
    <w:altName w:val="Calibri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Segoe UI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2B3F" w:rsidRDefault="006B2B3F">
    <w:pPr>
      <w:pStyle w:val="Footer"/>
      <w:jc w:val="center"/>
    </w:pPr>
    <w:fldSimple w:instr="PAGE   \* MERGEFORMAT">
      <w:r>
        <w:rPr>
          <w:noProof/>
        </w:rPr>
        <w:t>15</w:t>
      </w:r>
    </w:fldSimple>
  </w:p>
  <w:p w:rsidR="006B2B3F" w:rsidRDefault="006B2B3F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2B3F" w:rsidRDefault="006B2B3F">
    <w:pPr>
      <w:pStyle w:val="Footer"/>
      <w:jc w:val="center"/>
    </w:pPr>
    <w:fldSimple w:instr="PAGE   \* MERGEFORMAT">
      <w:r>
        <w:rPr>
          <w:noProof/>
        </w:rPr>
        <w:t>30</w:t>
      </w:r>
    </w:fldSimple>
  </w:p>
  <w:p w:rsidR="006B2B3F" w:rsidRDefault="006B2B3F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B2B3F" w:rsidRDefault="006B2B3F" w:rsidP="00F3709E">
      <w:r>
        <w:separator/>
      </w:r>
    </w:p>
  </w:footnote>
  <w:footnote w:type="continuationSeparator" w:id="1">
    <w:p w:rsidR="006B2B3F" w:rsidRDefault="006B2B3F" w:rsidP="00F3709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2D22FA82"/>
    <w:lvl w:ilvl="0">
      <w:numFmt w:val="bullet"/>
      <w:lvlText w:val="*"/>
      <w:lvlJc w:val="left"/>
    </w:lvl>
  </w:abstractNum>
  <w:abstractNum w:abstractNumId="1">
    <w:nsid w:val="004C24C1"/>
    <w:multiLevelType w:val="hybridMultilevel"/>
    <w:tmpl w:val="62BE9292"/>
    <w:lvl w:ilvl="0" w:tplc="4754B24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>
    <w:nsid w:val="02937762"/>
    <w:multiLevelType w:val="hybridMultilevel"/>
    <w:tmpl w:val="6428D39A"/>
    <w:lvl w:ilvl="0" w:tplc="4754B246">
      <w:start w:val="1"/>
      <w:numFmt w:val="bullet"/>
      <w:lvlText w:val=""/>
      <w:lvlJc w:val="left"/>
      <w:pPr>
        <w:ind w:left="126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abstractNum w:abstractNumId="3">
    <w:nsid w:val="02B50C43"/>
    <w:multiLevelType w:val="hybridMultilevel"/>
    <w:tmpl w:val="1EDC4DE4"/>
    <w:lvl w:ilvl="0" w:tplc="4754B24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4">
    <w:nsid w:val="03BB5F02"/>
    <w:multiLevelType w:val="hybridMultilevel"/>
    <w:tmpl w:val="47D653F6"/>
    <w:lvl w:ilvl="0" w:tplc="4754B24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>
    <w:nsid w:val="04880480"/>
    <w:multiLevelType w:val="hybridMultilevel"/>
    <w:tmpl w:val="05E6AA3E"/>
    <w:lvl w:ilvl="0" w:tplc="4754B246">
      <w:start w:val="1"/>
      <w:numFmt w:val="bullet"/>
      <w:lvlText w:val=""/>
      <w:lvlJc w:val="left"/>
      <w:pPr>
        <w:ind w:left="126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abstractNum w:abstractNumId="6">
    <w:nsid w:val="07FD2011"/>
    <w:multiLevelType w:val="hybridMultilevel"/>
    <w:tmpl w:val="C4FA52A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7">
    <w:nsid w:val="0A4A75AA"/>
    <w:multiLevelType w:val="hybridMultilevel"/>
    <w:tmpl w:val="A8706D3A"/>
    <w:lvl w:ilvl="0" w:tplc="4754B246">
      <w:start w:val="1"/>
      <w:numFmt w:val="bullet"/>
      <w:lvlText w:val=""/>
      <w:lvlJc w:val="left"/>
      <w:pPr>
        <w:ind w:left="61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33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05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77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49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21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93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65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370" w:hanging="360"/>
      </w:pPr>
      <w:rPr>
        <w:rFonts w:ascii="Wingdings" w:hAnsi="Wingdings" w:cs="Wingdings" w:hint="default"/>
      </w:rPr>
    </w:lvl>
  </w:abstractNum>
  <w:abstractNum w:abstractNumId="8">
    <w:nsid w:val="0C6D5FAB"/>
    <w:multiLevelType w:val="hybridMultilevel"/>
    <w:tmpl w:val="D8D88BFA"/>
    <w:lvl w:ilvl="0" w:tplc="4754B24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9">
    <w:nsid w:val="0EC675EB"/>
    <w:multiLevelType w:val="hybridMultilevel"/>
    <w:tmpl w:val="06541DF6"/>
    <w:lvl w:ilvl="0" w:tplc="4754B24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0">
    <w:nsid w:val="125F68B4"/>
    <w:multiLevelType w:val="hybridMultilevel"/>
    <w:tmpl w:val="240C4CC0"/>
    <w:lvl w:ilvl="0" w:tplc="4754B24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1">
    <w:nsid w:val="1B694BC8"/>
    <w:multiLevelType w:val="multilevel"/>
    <w:tmpl w:val="D2F82B8C"/>
    <w:lvl w:ilvl="0">
      <w:start w:val="2"/>
      <w:numFmt w:val="decimal"/>
      <w:lvlText w:val="%1."/>
      <w:lvlJc w:val="left"/>
      <w:pPr>
        <w:ind w:left="540" w:hanging="54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1">
      <w:start w:val="1"/>
      <w:numFmt w:val="decimal"/>
      <w:lvlText w:val="%1.%2."/>
      <w:lvlJc w:val="left"/>
      <w:pPr>
        <w:ind w:left="970" w:hanging="54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ind w:left="1580" w:hanging="72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3">
      <w:start w:val="1"/>
      <w:numFmt w:val="decimal"/>
      <w:lvlText w:val="%1.%2.%3.%4."/>
      <w:lvlJc w:val="left"/>
      <w:pPr>
        <w:ind w:left="2010" w:hanging="72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800" w:hanging="108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5">
      <w:start w:val="1"/>
      <w:numFmt w:val="decimal"/>
      <w:lvlText w:val="%1.%2.%3.%4.%5.%6."/>
      <w:lvlJc w:val="left"/>
      <w:pPr>
        <w:ind w:left="3230" w:hanging="108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6">
      <w:start w:val="1"/>
      <w:numFmt w:val="decimal"/>
      <w:lvlText w:val="%1.%2.%3.%4.%5.%6.%7."/>
      <w:lvlJc w:val="left"/>
      <w:pPr>
        <w:ind w:left="4020" w:hanging="144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7">
      <w:start w:val="1"/>
      <w:numFmt w:val="decimal"/>
      <w:lvlText w:val="%1.%2.%3.%4.%5.%6.%7.%8."/>
      <w:lvlJc w:val="left"/>
      <w:pPr>
        <w:ind w:left="4450" w:hanging="144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8">
      <w:start w:val="1"/>
      <w:numFmt w:val="decimal"/>
      <w:lvlText w:val="%1.%2.%3.%4.%5.%6.%7.%8.%9."/>
      <w:lvlJc w:val="left"/>
      <w:pPr>
        <w:ind w:left="5240" w:hanging="1800"/>
      </w:pPr>
      <w:rPr>
        <w:rFonts w:ascii="Times New Roman" w:eastAsia="Times New Roman" w:hAnsi="Times New Roman" w:hint="default"/>
        <w:b/>
        <w:bCs/>
        <w:sz w:val="24"/>
        <w:szCs w:val="24"/>
      </w:rPr>
    </w:lvl>
  </w:abstractNum>
  <w:abstractNum w:abstractNumId="12">
    <w:nsid w:val="23815186"/>
    <w:multiLevelType w:val="hybridMultilevel"/>
    <w:tmpl w:val="8B3E554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>
    <w:nsid w:val="25613468"/>
    <w:multiLevelType w:val="hybridMultilevel"/>
    <w:tmpl w:val="75CA65B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>
    <w:nsid w:val="28D24434"/>
    <w:multiLevelType w:val="hybridMultilevel"/>
    <w:tmpl w:val="04EC2E6C"/>
    <w:lvl w:ilvl="0" w:tplc="CA7C8E7E">
      <w:start w:val="1"/>
      <w:numFmt w:val="decimal"/>
      <w:lvlText w:val="%1."/>
      <w:lvlJc w:val="left"/>
      <w:pPr>
        <w:ind w:left="39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117" w:hanging="360"/>
      </w:pPr>
    </w:lvl>
    <w:lvl w:ilvl="2" w:tplc="0419001B">
      <w:start w:val="1"/>
      <w:numFmt w:val="lowerRoman"/>
      <w:lvlText w:val="%3."/>
      <w:lvlJc w:val="right"/>
      <w:pPr>
        <w:ind w:left="1837" w:hanging="180"/>
      </w:pPr>
    </w:lvl>
    <w:lvl w:ilvl="3" w:tplc="0419000F">
      <w:start w:val="1"/>
      <w:numFmt w:val="decimal"/>
      <w:lvlText w:val="%4."/>
      <w:lvlJc w:val="left"/>
      <w:pPr>
        <w:ind w:left="2557" w:hanging="360"/>
      </w:pPr>
    </w:lvl>
    <w:lvl w:ilvl="4" w:tplc="04190019">
      <w:start w:val="1"/>
      <w:numFmt w:val="lowerLetter"/>
      <w:lvlText w:val="%5."/>
      <w:lvlJc w:val="left"/>
      <w:pPr>
        <w:ind w:left="3277" w:hanging="360"/>
      </w:pPr>
    </w:lvl>
    <w:lvl w:ilvl="5" w:tplc="0419001B">
      <w:start w:val="1"/>
      <w:numFmt w:val="lowerRoman"/>
      <w:lvlText w:val="%6."/>
      <w:lvlJc w:val="right"/>
      <w:pPr>
        <w:ind w:left="3997" w:hanging="180"/>
      </w:pPr>
    </w:lvl>
    <w:lvl w:ilvl="6" w:tplc="0419000F">
      <w:start w:val="1"/>
      <w:numFmt w:val="decimal"/>
      <w:lvlText w:val="%7."/>
      <w:lvlJc w:val="left"/>
      <w:pPr>
        <w:ind w:left="4717" w:hanging="360"/>
      </w:pPr>
    </w:lvl>
    <w:lvl w:ilvl="7" w:tplc="04190019">
      <w:start w:val="1"/>
      <w:numFmt w:val="lowerLetter"/>
      <w:lvlText w:val="%8."/>
      <w:lvlJc w:val="left"/>
      <w:pPr>
        <w:ind w:left="5437" w:hanging="360"/>
      </w:pPr>
    </w:lvl>
    <w:lvl w:ilvl="8" w:tplc="0419001B">
      <w:start w:val="1"/>
      <w:numFmt w:val="lowerRoman"/>
      <w:lvlText w:val="%9."/>
      <w:lvlJc w:val="right"/>
      <w:pPr>
        <w:ind w:left="6157" w:hanging="180"/>
      </w:pPr>
    </w:lvl>
  </w:abstractNum>
  <w:abstractNum w:abstractNumId="15">
    <w:nsid w:val="2A4D0867"/>
    <w:multiLevelType w:val="multilevel"/>
    <w:tmpl w:val="1C9298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6">
    <w:nsid w:val="2D345528"/>
    <w:multiLevelType w:val="hybridMultilevel"/>
    <w:tmpl w:val="9C08675A"/>
    <w:lvl w:ilvl="0" w:tplc="DA0EF556">
      <w:start w:val="1"/>
      <w:numFmt w:val="decimal"/>
      <w:lvlText w:val="%1)"/>
      <w:lvlJc w:val="left"/>
      <w:pPr>
        <w:ind w:left="1774" w:hanging="106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1AB3D12"/>
    <w:multiLevelType w:val="hybridMultilevel"/>
    <w:tmpl w:val="3C4E0166"/>
    <w:lvl w:ilvl="0" w:tplc="4754B24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>
    <w:nsid w:val="32B041A4"/>
    <w:multiLevelType w:val="hybridMultilevel"/>
    <w:tmpl w:val="E9B69104"/>
    <w:lvl w:ilvl="0" w:tplc="4754B24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9">
    <w:nsid w:val="36EB1C71"/>
    <w:multiLevelType w:val="multilevel"/>
    <w:tmpl w:val="820213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0">
    <w:nsid w:val="3A9D5A66"/>
    <w:multiLevelType w:val="multilevel"/>
    <w:tmpl w:val="7EB8EA98"/>
    <w:lvl w:ilvl="0">
      <w:start w:val="2"/>
      <w:numFmt w:val="decimal"/>
      <w:lvlText w:val="%1."/>
      <w:lvlJc w:val="left"/>
      <w:pPr>
        <w:ind w:left="540" w:hanging="54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1">
      <w:start w:val="2"/>
      <w:numFmt w:val="decimal"/>
      <w:lvlText w:val="%1.%2."/>
      <w:lvlJc w:val="left"/>
      <w:pPr>
        <w:ind w:left="970" w:hanging="54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ind w:left="1580" w:hanging="72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3">
      <w:start w:val="1"/>
      <w:numFmt w:val="decimal"/>
      <w:lvlText w:val="%1.%2.%3.%4."/>
      <w:lvlJc w:val="left"/>
      <w:pPr>
        <w:ind w:left="2010" w:hanging="72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800" w:hanging="108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5">
      <w:start w:val="1"/>
      <w:numFmt w:val="decimal"/>
      <w:lvlText w:val="%1.%2.%3.%4.%5.%6."/>
      <w:lvlJc w:val="left"/>
      <w:pPr>
        <w:ind w:left="3230" w:hanging="108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6">
      <w:start w:val="1"/>
      <w:numFmt w:val="decimal"/>
      <w:lvlText w:val="%1.%2.%3.%4.%5.%6.%7."/>
      <w:lvlJc w:val="left"/>
      <w:pPr>
        <w:ind w:left="4020" w:hanging="144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7">
      <w:start w:val="1"/>
      <w:numFmt w:val="decimal"/>
      <w:lvlText w:val="%1.%2.%3.%4.%5.%6.%7.%8."/>
      <w:lvlJc w:val="left"/>
      <w:pPr>
        <w:ind w:left="4450" w:hanging="144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8">
      <w:start w:val="1"/>
      <w:numFmt w:val="decimal"/>
      <w:lvlText w:val="%1.%2.%3.%4.%5.%6.%7.%8.%9."/>
      <w:lvlJc w:val="left"/>
      <w:pPr>
        <w:ind w:left="5240" w:hanging="1800"/>
      </w:pPr>
      <w:rPr>
        <w:rFonts w:ascii="Times New Roman" w:eastAsia="Times New Roman" w:hAnsi="Times New Roman" w:hint="default"/>
        <w:b/>
        <w:bCs/>
        <w:sz w:val="24"/>
        <w:szCs w:val="24"/>
      </w:rPr>
    </w:lvl>
  </w:abstractNum>
  <w:abstractNum w:abstractNumId="21">
    <w:nsid w:val="49477778"/>
    <w:multiLevelType w:val="hybridMultilevel"/>
    <w:tmpl w:val="28CEAE98"/>
    <w:lvl w:ilvl="0" w:tplc="4754B24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2">
    <w:nsid w:val="49B15A20"/>
    <w:multiLevelType w:val="hybridMultilevel"/>
    <w:tmpl w:val="AE8E1016"/>
    <w:lvl w:ilvl="0" w:tplc="4754B24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3">
    <w:nsid w:val="4CBE52F7"/>
    <w:multiLevelType w:val="hybridMultilevel"/>
    <w:tmpl w:val="34C25FB0"/>
    <w:lvl w:ilvl="0" w:tplc="04190005">
      <w:start w:val="1"/>
      <w:numFmt w:val="bullet"/>
      <w:lvlText w:val=""/>
      <w:lvlJc w:val="left"/>
      <w:pPr>
        <w:tabs>
          <w:tab w:val="num" w:pos="1429"/>
        </w:tabs>
        <w:ind w:left="1429" w:hanging="360"/>
      </w:pPr>
      <w:rPr>
        <w:rFonts w:ascii="Wingdings" w:hAnsi="Wingdings" w:cs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F9D0D53"/>
    <w:multiLevelType w:val="multilevel"/>
    <w:tmpl w:val="A992D8E0"/>
    <w:lvl w:ilvl="0">
      <w:start w:val="1"/>
      <w:numFmt w:val="decimal"/>
      <w:lvlText w:val="%1."/>
      <w:lvlJc w:val="left"/>
      <w:pPr>
        <w:ind w:left="501"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425"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861" w:hanging="72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3">
      <w:start w:val="1"/>
      <w:numFmt w:val="decimal"/>
      <w:isLgl/>
      <w:lvlText w:val="%1.%2.%3.%4."/>
      <w:lvlJc w:val="left"/>
      <w:pPr>
        <w:ind w:left="861" w:hanging="72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4">
      <w:start w:val="1"/>
      <w:numFmt w:val="decimal"/>
      <w:isLgl/>
      <w:lvlText w:val="%1.%2.%3.%4.%5."/>
      <w:lvlJc w:val="left"/>
      <w:pPr>
        <w:ind w:left="1221" w:hanging="108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5">
      <w:start w:val="1"/>
      <w:numFmt w:val="decimal"/>
      <w:isLgl/>
      <w:lvlText w:val="%1.%2.%3.%4.%5.%6."/>
      <w:lvlJc w:val="left"/>
      <w:pPr>
        <w:ind w:left="1221" w:hanging="108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6">
      <w:start w:val="1"/>
      <w:numFmt w:val="decimal"/>
      <w:isLgl/>
      <w:lvlText w:val="%1.%2.%3.%4.%5.%6.%7."/>
      <w:lvlJc w:val="left"/>
      <w:pPr>
        <w:ind w:left="1581" w:hanging="144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7">
      <w:start w:val="1"/>
      <w:numFmt w:val="decimal"/>
      <w:isLgl/>
      <w:lvlText w:val="%1.%2.%3.%4.%5.%6.%7.%8."/>
      <w:lvlJc w:val="left"/>
      <w:pPr>
        <w:ind w:left="1581" w:hanging="144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8">
      <w:start w:val="1"/>
      <w:numFmt w:val="decimal"/>
      <w:isLgl/>
      <w:lvlText w:val="%1.%2.%3.%4.%5.%6.%7.%8.%9."/>
      <w:lvlJc w:val="left"/>
      <w:pPr>
        <w:ind w:left="1941" w:hanging="1800"/>
      </w:pPr>
      <w:rPr>
        <w:rFonts w:ascii="Times New Roman" w:eastAsia="Times New Roman" w:hAnsi="Times New Roman" w:hint="default"/>
        <w:b/>
        <w:bCs/>
        <w:sz w:val="24"/>
        <w:szCs w:val="24"/>
      </w:rPr>
    </w:lvl>
  </w:abstractNum>
  <w:abstractNum w:abstractNumId="25">
    <w:nsid w:val="52623955"/>
    <w:multiLevelType w:val="multilevel"/>
    <w:tmpl w:val="6E2623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6">
    <w:nsid w:val="57483DD7"/>
    <w:multiLevelType w:val="hybridMultilevel"/>
    <w:tmpl w:val="43D6EE38"/>
    <w:lvl w:ilvl="0" w:tplc="4754B24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7">
    <w:nsid w:val="5C0F6B7F"/>
    <w:multiLevelType w:val="hybridMultilevel"/>
    <w:tmpl w:val="6F5826C2"/>
    <w:lvl w:ilvl="0" w:tplc="A88A4AE0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8">
    <w:nsid w:val="5DA137B0"/>
    <w:multiLevelType w:val="hybridMultilevel"/>
    <w:tmpl w:val="162AB76C"/>
    <w:lvl w:ilvl="0" w:tplc="A88A4AE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9">
    <w:nsid w:val="5E645E5D"/>
    <w:multiLevelType w:val="hybridMultilevel"/>
    <w:tmpl w:val="B21A3D36"/>
    <w:lvl w:ilvl="0" w:tplc="BF7EF9D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620" w:hanging="360"/>
      </w:pPr>
    </w:lvl>
    <w:lvl w:ilvl="2" w:tplc="0419001B">
      <w:start w:val="1"/>
      <w:numFmt w:val="lowerRoman"/>
      <w:lvlText w:val="%3."/>
      <w:lvlJc w:val="right"/>
      <w:pPr>
        <w:ind w:left="2340" w:hanging="180"/>
      </w:pPr>
    </w:lvl>
    <w:lvl w:ilvl="3" w:tplc="0419000F">
      <w:start w:val="1"/>
      <w:numFmt w:val="decimal"/>
      <w:lvlText w:val="%4."/>
      <w:lvlJc w:val="left"/>
      <w:pPr>
        <w:ind w:left="3060" w:hanging="360"/>
      </w:pPr>
    </w:lvl>
    <w:lvl w:ilvl="4" w:tplc="04190019">
      <w:start w:val="1"/>
      <w:numFmt w:val="lowerLetter"/>
      <w:lvlText w:val="%5."/>
      <w:lvlJc w:val="left"/>
      <w:pPr>
        <w:ind w:left="3780" w:hanging="360"/>
      </w:pPr>
    </w:lvl>
    <w:lvl w:ilvl="5" w:tplc="0419001B">
      <w:start w:val="1"/>
      <w:numFmt w:val="lowerRoman"/>
      <w:lvlText w:val="%6."/>
      <w:lvlJc w:val="right"/>
      <w:pPr>
        <w:ind w:left="4500" w:hanging="180"/>
      </w:pPr>
    </w:lvl>
    <w:lvl w:ilvl="6" w:tplc="0419000F">
      <w:start w:val="1"/>
      <w:numFmt w:val="decimal"/>
      <w:lvlText w:val="%7."/>
      <w:lvlJc w:val="left"/>
      <w:pPr>
        <w:ind w:left="5220" w:hanging="360"/>
      </w:pPr>
    </w:lvl>
    <w:lvl w:ilvl="7" w:tplc="04190019">
      <w:start w:val="1"/>
      <w:numFmt w:val="lowerLetter"/>
      <w:lvlText w:val="%8."/>
      <w:lvlJc w:val="left"/>
      <w:pPr>
        <w:ind w:left="5940" w:hanging="360"/>
      </w:pPr>
    </w:lvl>
    <w:lvl w:ilvl="8" w:tplc="0419001B">
      <w:start w:val="1"/>
      <w:numFmt w:val="lowerRoman"/>
      <w:lvlText w:val="%9."/>
      <w:lvlJc w:val="right"/>
      <w:pPr>
        <w:ind w:left="6660" w:hanging="180"/>
      </w:pPr>
    </w:lvl>
  </w:abstractNum>
  <w:abstractNum w:abstractNumId="30">
    <w:nsid w:val="6D9B2069"/>
    <w:multiLevelType w:val="hybridMultilevel"/>
    <w:tmpl w:val="52366DEA"/>
    <w:lvl w:ilvl="0" w:tplc="25DCB328">
      <w:start w:val="1"/>
      <w:numFmt w:val="decimal"/>
      <w:lvlText w:val="%1)"/>
      <w:lvlJc w:val="left"/>
      <w:pPr>
        <w:ind w:left="786" w:hanging="360"/>
      </w:pPr>
      <w:rPr>
        <w:b w:val="0"/>
        <w:bCs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838" w:hanging="360"/>
      </w:pPr>
    </w:lvl>
    <w:lvl w:ilvl="2" w:tplc="0419001B">
      <w:start w:val="1"/>
      <w:numFmt w:val="lowerRoman"/>
      <w:lvlText w:val="%3."/>
      <w:lvlJc w:val="right"/>
      <w:pPr>
        <w:ind w:left="2558" w:hanging="180"/>
      </w:pPr>
    </w:lvl>
    <w:lvl w:ilvl="3" w:tplc="0419000F">
      <w:start w:val="1"/>
      <w:numFmt w:val="decimal"/>
      <w:lvlText w:val="%4."/>
      <w:lvlJc w:val="left"/>
      <w:pPr>
        <w:ind w:left="3278" w:hanging="360"/>
      </w:pPr>
    </w:lvl>
    <w:lvl w:ilvl="4" w:tplc="04190019">
      <w:start w:val="1"/>
      <w:numFmt w:val="lowerLetter"/>
      <w:lvlText w:val="%5."/>
      <w:lvlJc w:val="left"/>
      <w:pPr>
        <w:ind w:left="3998" w:hanging="360"/>
      </w:pPr>
    </w:lvl>
    <w:lvl w:ilvl="5" w:tplc="0419001B">
      <w:start w:val="1"/>
      <w:numFmt w:val="lowerRoman"/>
      <w:lvlText w:val="%6."/>
      <w:lvlJc w:val="right"/>
      <w:pPr>
        <w:ind w:left="4718" w:hanging="180"/>
      </w:pPr>
    </w:lvl>
    <w:lvl w:ilvl="6" w:tplc="0419000F">
      <w:start w:val="1"/>
      <w:numFmt w:val="decimal"/>
      <w:lvlText w:val="%7."/>
      <w:lvlJc w:val="left"/>
      <w:pPr>
        <w:ind w:left="5438" w:hanging="360"/>
      </w:pPr>
    </w:lvl>
    <w:lvl w:ilvl="7" w:tplc="04190019">
      <w:start w:val="1"/>
      <w:numFmt w:val="lowerLetter"/>
      <w:lvlText w:val="%8."/>
      <w:lvlJc w:val="left"/>
      <w:pPr>
        <w:ind w:left="6158" w:hanging="360"/>
      </w:pPr>
    </w:lvl>
    <w:lvl w:ilvl="8" w:tplc="0419001B">
      <w:start w:val="1"/>
      <w:numFmt w:val="lowerRoman"/>
      <w:lvlText w:val="%9."/>
      <w:lvlJc w:val="right"/>
      <w:pPr>
        <w:ind w:left="6878" w:hanging="180"/>
      </w:pPr>
    </w:lvl>
  </w:abstractNum>
  <w:abstractNum w:abstractNumId="31">
    <w:nsid w:val="6DCC7C33"/>
    <w:multiLevelType w:val="hybridMultilevel"/>
    <w:tmpl w:val="E6F84FDE"/>
    <w:lvl w:ilvl="0" w:tplc="4754B24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32">
    <w:nsid w:val="6EBB455C"/>
    <w:multiLevelType w:val="hybridMultilevel"/>
    <w:tmpl w:val="5B924282"/>
    <w:lvl w:ilvl="0" w:tplc="2326C656">
      <w:start w:val="1"/>
      <w:numFmt w:val="decimal"/>
      <w:lvlText w:val="%1."/>
      <w:lvlJc w:val="left"/>
      <w:pPr>
        <w:ind w:left="10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60" w:hanging="360"/>
      </w:pPr>
    </w:lvl>
    <w:lvl w:ilvl="2" w:tplc="0419001B">
      <w:start w:val="1"/>
      <w:numFmt w:val="lowerRoman"/>
      <w:lvlText w:val="%3."/>
      <w:lvlJc w:val="right"/>
      <w:pPr>
        <w:ind w:left="2480" w:hanging="180"/>
      </w:pPr>
    </w:lvl>
    <w:lvl w:ilvl="3" w:tplc="0419000F">
      <w:start w:val="1"/>
      <w:numFmt w:val="decimal"/>
      <w:lvlText w:val="%4."/>
      <w:lvlJc w:val="left"/>
      <w:pPr>
        <w:ind w:left="3200" w:hanging="360"/>
      </w:pPr>
    </w:lvl>
    <w:lvl w:ilvl="4" w:tplc="04190019">
      <w:start w:val="1"/>
      <w:numFmt w:val="lowerLetter"/>
      <w:lvlText w:val="%5."/>
      <w:lvlJc w:val="left"/>
      <w:pPr>
        <w:ind w:left="3920" w:hanging="360"/>
      </w:pPr>
    </w:lvl>
    <w:lvl w:ilvl="5" w:tplc="0419001B">
      <w:start w:val="1"/>
      <w:numFmt w:val="lowerRoman"/>
      <w:lvlText w:val="%6."/>
      <w:lvlJc w:val="right"/>
      <w:pPr>
        <w:ind w:left="4640" w:hanging="180"/>
      </w:pPr>
    </w:lvl>
    <w:lvl w:ilvl="6" w:tplc="0419000F">
      <w:start w:val="1"/>
      <w:numFmt w:val="decimal"/>
      <w:lvlText w:val="%7."/>
      <w:lvlJc w:val="left"/>
      <w:pPr>
        <w:ind w:left="5360" w:hanging="360"/>
      </w:pPr>
    </w:lvl>
    <w:lvl w:ilvl="7" w:tplc="04190019">
      <w:start w:val="1"/>
      <w:numFmt w:val="lowerLetter"/>
      <w:lvlText w:val="%8."/>
      <w:lvlJc w:val="left"/>
      <w:pPr>
        <w:ind w:left="6080" w:hanging="360"/>
      </w:pPr>
    </w:lvl>
    <w:lvl w:ilvl="8" w:tplc="0419001B">
      <w:start w:val="1"/>
      <w:numFmt w:val="lowerRoman"/>
      <w:lvlText w:val="%9."/>
      <w:lvlJc w:val="right"/>
      <w:pPr>
        <w:ind w:left="6800" w:hanging="180"/>
      </w:pPr>
    </w:lvl>
  </w:abstractNum>
  <w:abstractNum w:abstractNumId="33">
    <w:nsid w:val="6F2E19B4"/>
    <w:multiLevelType w:val="hybridMultilevel"/>
    <w:tmpl w:val="A9661CFA"/>
    <w:lvl w:ilvl="0" w:tplc="4754B24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>
    <w:nsid w:val="7537182F"/>
    <w:multiLevelType w:val="hybridMultilevel"/>
    <w:tmpl w:val="E384D5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55872E5"/>
    <w:multiLevelType w:val="hybridMultilevel"/>
    <w:tmpl w:val="3DC07A5C"/>
    <w:lvl w:ilvl="0" w:tplc="4754B24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36">
    <w:nsid w:val="7D06337F"/>
    <w:multiLevelType w:val="hybridMultilevel"/>
    <w:tmpl w:val="9C8E87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37">
    <w:nsid w:val="7D69052D"/>
    <w:multiLevelType w:val="hybridMultilevel"/>
    <w:tmpl w:val="5C185B5A"/>
    <w:lvl w:ilvl="0" w:tplc="D5280E2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38">
    <w:nsid w:val="7E9A3DC4"/>
    <w:multiLevelType w:val="hybridMultilevel"/>
    <w:tmpl w:val="8E84DB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34"/>
  </w:num>
  <w:num w:numId="3">
    <w:abstractNumId w:val="25"/>
  </w:num>
  <w:num w:numId="4">
    <w:abstractNumId w:val="29"/>
  </w:num>
  <w:num w:numId="5">
    <w:abstractNumId w:val="32"/>
  </w:num>
  <w:num w:numId="6">
    <w:abstractNumId w:val="22"/>
  </w:num>
  <w:num w:numId="7">
    <w:abstractNumId w:val="31"/>
  </w:num>
  <w:num w:numId="8">
    <w:abstractNumId w:val="38"/>
  </w:num>
  <w:num w:numId="9">
    <w:abstractNumId w:val="24"/>
  </w:num>
  <w:num w:numId="10">
    <w:abstractNumId w:val="12"/>
  </w:num>
  <w:num w:numId="11">
    <w:abstractNumId w:val="6"/>
  </w:num>
  <w:num w:numId="12">
    <w:abstractNumId w:val="13"/>
  </w:num>
  <w:num w:numId="13">
    <w:abstractNumId w:val="2"/>
  </w:num>
  <w:num w:numId="14">
    <w:abstractNumId w:val="36"/>
  </w:num>
  <w:num w:numId="15">
    <w:abstractNumId w:val="16"/>
  </w:num>
  <w:num w:numId="16">
    <w:abstractNumId w:val="8"/>
  </w:num>
  <w:num w:numId="17">
    <w:abstractNumId w:val="30"/>
  </w:num>
  <w:num w:numId="18">
    <w:abstractNumId w:val="28"/>
  </w:num>
  <w:num w:numId="19">
    <w:abstractNumId w:val="33"/>
  </w:num>
  <w:num w:numId="20">
    <w:abstractNumId w:val="4"/>
  </w:num>
  <w:num w:numId="21">
    <w:abstractNumId w:val="17"/>
  </w:num>
  <w:num w:numId="22">
    <w:abstractNumId w:val="18"/>
  </w:num>
  <w:num w:numId="23">
    <w:abstractNumId w:val="10"/>
  </w:num>
  <w:num w:numId="24">
    <w:abstractNumId w:val="9"/>
  </w:num>
  <w:num w:numId="25">
    <w:abstractNumId w:val="23"/>
  </w:num>
  <w:num w:numId="26">
    <w:abstractNumId w:val="19"/>
  </w:num>
  <w:num w:numId="27">
    <w:abstractNumId w:val="35"/>
  </w:num>
  <w:num w:numId="28">
    <w:abstractNumId w:val="15"/>
  </w:num>
  <w:num w:numId="29">
    <w:abstractNumId w:val="3"/>
  </w:num>
  <w:num w:numId="30">
    <w:abstractNumId w:val="26"/>
  </w:num>
  <w:num w:numId="31">
    <w:abstractNumId w:val="21"/>
  </w:num>
  <w:num w:numId="32">
    <w:abstractNumId w:val="27"/>
  </w:num>
  <w:num w:numId="33">
    <w:abstractNumId w:val="11"/>
  </w:num>
  <w:num w:numId="34">
    <w:abstractNumId w:val="20"/>
  </w:num>
  <w:num w:numId="35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cs="Symbol" w:hint="default"/>
        </w:rPr>
      </w:lvl>
    </w:lvlOverride>
  </w:num>
  <w:num w:numId="36">
    <w:abstractNumId w:val="14"/>
  </w:num>
  <w:num w:numId="37">
    <w:abstractNumId w:val="1"/>
  </w:num>
  <w:num w:numId="38">
    <w:abstractNumId w:val="7"/>
  </w:num>
  <w:num w:numId="3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autoHyphenation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D1A9A"/>
    <w:rsid w:val="00012816"/>
    <w:rsid w:val="00012AA4"/>
    <w:rsid w:val="00016D85"/>
    <w:rsid w:val="000222F3"/>
    <w:rsid w:val="00034013"/>
    <w:rsid w:val="000354EC"/>
    <w:rsid w:val="00037A04"/>
    <w:rsid w:val="000418F0"/>
    <w:rsid w:val="00050629"/>
    <w:rsid w:val="00056D82"/>
    <w:rsid w:val="00063226"/>
    <w:rsid w:val="000651A0"/>
    <w:rsid w:val="00066115"/>
    <w:rsid w:val="00075D6F"/>
    <w:rsid w:val="000813CB"/>
    <w:rsid w:val="0008274D"/>
    <w:rsid w:val="000872A8"/>
    <w:rsid w:val="00092983"/>
    <w:rsid w:val="000A2B45"/>
    <w:rsid w:val="000B223C"/>
    <w:rsid w:val="000B2F05"/>
    <w:rsid w:val="000B57F7"/>
    <w:rsid w:val="000C2FB6"/>
    <w:rsid w:val="000C6896"/>
    <w:rsid w:val="000D5BD6"/>
    <w:rsid w:val="000D6A64"/>
    <w:rsid w:val="000E27BE"/>
    <w:rsid w:val="000E397D"/>
    <w:rsid w:val="000E5181"/>
    <w:rsid w:val="00100344"/>
    <w:rsid w:val="001015AF"/>
    <w:rsid w:val="00101EC9"/>
    <w:rsid w:val="00104EF8"/>
    <w:rsid w:val="0010775C"/>
    <w:rsid w:val="001142D7"/>
    <w:rsid w:val="001209A0"/>
    <w:rsid w:val="00121BB7"/>
    <w:rsid w:val="00134A89"/>
    <w:rsid w:val="00140AEC"/>
    <w:rsid w:val="00140BC4"/>
    <w:rsid w:val="00144839"/>
    <w:rsid w:val="00146FE4"/>
    <w:rsid w:val="00151E89"/>
    <w:rsid w:val="00154F68"/>
    <w:rsid w:val="001607CA"/>
    <w:rsid w:val="00164B24"/>
    <w:rsid w:val="00165097"/>
    <w:rsid w:val="0016694C"/>
    <w:rsid w:val="00167406"/>
    <w:rsid w:val="00175340"/>
    <w:rsid w:val="001778CC"/>
    <w:rsid w:val="00182D5F"/>
    <w:rsid w:val="001854C8"/>
    <w:rsid w:val="00185E57"/>
    <w:rsid w:val="001A5529"/>
    <w:rsid w:val="001B06E1"/>
    <w:rsid w:val="001B39CD"/>
    <w:rsid w:val="001B4BC1"/>
    <w:rsid w:val="001B72AF"/>
    <w:rsid w:val="001C04C6"/>
    <w:rsid w:val="001C6A3A"/>
    <w:rsid w:val="001D0A3F"/>
    <w:rsid w:val="001E0839"/>
    <w:rsid w:val="001E47C2"/>
    <w:rsid w:val="001F1731"/>
    <w:rsid w:val="001F4754"/>
    <w:rsid w:val="002007B4"/>
    <w:rsid w:val="00206082"/>
    <w:rsid w:val="00212D7C"/>
    <w:rsid w:val="0022185B"/>
    <w:rsid w:val="00225C85"/>
    <w:rsid w:val="00227861"/>
    <w:rsid w:val="00227C87"/>
    <w:rsid w:val="00233CB9"/>
    <w:rsid w:val="002544F0"/>
    <w:rsid w:val="002632EF"/>
    <w:rsid w:val="00264495"/>
    <w:rsid w:val="00267E1F"/>
    <w:rsid w:val="002724F0"/>
    <w:rsid w:val="0028572F"/>
    <w:rsid w:val="00291B96"/>
    <w:rsid w:val="002947CC"/>
    <w:rsid w:val="002A1BBD"/>
    <w:rsid w:val="002A7758"/>
    <w:rsid w:val="002B0CDD"/>
    <w:rsid w:val="002B1920"/>
    <w:rsid w:val="002B219F"/>
    <w:rsid w:val="002B7981"/>
    <w:rsid w:val="002C134C"/>
    <w:rsid w:val="002C3535"/>
    <w:rsid w:val="002C5310"/>
    <w:rsid w:val="002D21B8"/>
    <w:rsid w:val="002D36F4"/>
    <w:rsid w:val="002D500C"/>
    <w:rsid w:val="002D675D"/>
    <w:rsid w:val="002E049E"/>
    <w:rsid w:val="002E32F4"/>
    <w:rsid w:val="002F3EFA"/>
    <w:rsid w:val="002F4997"/>
    <w:rsid w:val="0030345A"/>
    <w:rsid w:val="00305F74"/>
    <w:rsid w:val="003100F3"/>
    <w:rsid w:val="003203AF"/>
    <w:rsid w:val="003248F5"/>
    <w:rsid w:val="00332A84"/>
    <w:rsid w:val="0033563F"/>
    <w:rsid w:val="00341E45"/>
    <w:rsid w:val="00344043"/>
    <w:rsid w:val="003475F6"/>
    <w:rsid w:val="00347777"/>
    <w:rsid w:val="003516EF"/>
    <w:rsid w:val="0035217E"/>
    <w:rsid w:val="003546B1"/>
    <w:rsid w:val="003622F4"/>
    <w:rsid w:val="00373EE6"/>
    <w:rsid w:val="00384C97"/>
    <w:rsid w:val="003862F6"/>
    <w:rsid w:val="0039041C"/>
    <w:rsid w:val="003A1521"/>
    <w:rsid w:val="003A57E3"/>
    <w:rsid w:val="003B0317"/>
    <w:rsid w:val="003B1345"/>
    <w:rsid w:val="003B4257"/>
    <w:rsid w:val="003B4343"/>
    <w:rsid w:val="003B4AB4"/>
    <w:rsid w:val="003B4BDF"/>
    <w:rsid w:val="003B5D09"/>
    <w:rsid w:val="003B6F94"/>
    <w:rsid w:val="003C07BB"/>
    <w:rsid w:val="003C08F5"/>
    <w:rsid w:val="003C1ED3"/>
    <w:rsid w:val="003C4C4D"/>
    <w:rsid w:val="003C6F31"/>
    <w:rsid w:val="003D0D9D"/>
    <w:rsid w:val="003D5226"/>
    <w:rsid w:val="003E4FD3"/>
    <w:rsid w:val="003F292E"/>
    <w:rsid w:val="003F36DD"/>
    <w:rsid w:val="003F5E2A"/>
    <w:rsid w:val="004025BA"/>
    <w:rsid w:val="00403BF2"/>
    <w:rsid w:val="00410568"/>
    <w:rsid w:val="00416130"/>
    <w:rsid w:val="004176BA"/>
    <w:rsid w:val="00420970"/>
    <w:rsid w:val="00420D07"/>
    <w:rsid w:val="00420DC1"/>
    <w:rsid w:val="00421FA7"/>
    <w:rsid w:val="00422940"/>
    <w:rsid w:val="004233DC"/>
    <w:rsid w:val="004327D5"/>
    <w:rsid w:val="00432DC2"/>
    <w:rsid w:val="00434606"/>
    <w:rsid w:val="00437702"/>
    <w:rsid w:val="0044018E"/>
    <w:rsid w:val="00440426"/>
    <w:rsid w:val="004421CE"/>
    <w:rsid w:val="00445F1D"/>
    <w:rsid w:val="00451A4A"/>
    <w:rsid w:val="00461031"/>
    <w:rsid w:val="00462ED8"/>
    <w:rsid w:val="00467875"/>
    <w:rsid w:val="00470724"/>
    <w:rsid w:val="00472738"/>
    <w:rsid w:val="00476FBF"/>
    <w:rsid w:val="004772F3"/>
    <w:rsid w:val="004772FB"/>
    <w:rsid w:val="0048303E"/>
    <w:rsid w:val="004839B6"/>
    <w:rsid w:val="00485E1A"/>
    <w:rsid w:val="004872D3"/>
    <w:rsid w:val="00490FA9"/>
    <w:rsid w:val="0049158A"/>
    <w:rsid w:val="004A06A6"/>
    <w:rsid w:val="004A2C6E"/>
    <w:rsid w:val="004A4C15"/>
    <w:rsid w:val="004A4D6B"/>
    <w:rsid w:val="004A55ED"/>
    <w:rsid w:val="004A796A"/>
    <w:rsid w:val="004B02A1"/>
    <w:rsid w:val="004B2C32"/>
    <w:rsid w:val="004B699C"/>
    <w:rsid w:val="004B70DD"/>
    <w:rsid w:val="004C56EE"/>
    <w:rsid w:val="004D4018"/>
    <w:rsid w:val="004D5EB2"/>
    <w:rsid w:val="004E693E"/>
    <w:rsid w:val="00504655"/>
    <w:rsid w:val="00507E34"/>
    <w:rsid w:val="00522766"/>
    <w:rsid w:val="00527ADF"/>
    <w:rsid w:val="00533E83"/>
    <w:rsid w:val="005349A1"/>
    <w:rsid w:val="00536D48"/>
    <w:rsid w:val="005461C3"/>
    <w:rsid w:val="00557AAE"/>
    <w:rsid w:val="0056694F"/>
    <w:rsid w:val="00566C8F"/>
    <w:rsid w:val="00567149"/>
    <w:rsid w:val="0056795C"/>
    <w:rsid w:val="00567C65"/>
    <w:rsid w:val="005734CD"/>
    <w:rsid w:val="00576320"/>
    <w:rsid w:val="00597E1B"/>
    <w:rsid w:val="005A183F"/>
    <w:rsid w:val="005A7E5F"/>
    <w:rsid w:val="005B34CD"/>
    <w:rsid w:val="005C0258"/>
    <w:rsid w:val="005C049E"/>
    <w:rsid w:val="005D0E23"/>
    <w:rsid w:val="005D4815"/>
    <w:rsid w:val="005E03AA"/>
    <w:rsid w:val="005F715C"/>
    <w:rsid w:val="00602502"/>
    <w:rsid w:val="00623153"/>
    <w:rsid w:val="0062477B"/>
    <w:rsid w:val="00626328"/>
    <w:rsid w:val="00630038"/>
    <w:rsid w:val="006313A3"/>
    <w:rsid w:val="0064371A"/>
    <w:rsid w:val="00646E77"/>
    <w:rsid w:val="00655D9C"/>
    <w:rsid w:val="00656439"/>
    <w:rsid w:val="00660087"/>
    <w:rsid w:val="00660A34"/>
    <w:rsid w:val="00666ACD"/>
    <w:rsid w:val="00682603"/>
    <w:rsid w:val="00690076"/>
    <w:rsid w:val="00690835"/>
    <w:rsid w:val="00690EC6"/>
    <w:rsid w:val="00696DA5"/>
    <w:rsid w:val="006B08A9"/>
    <w:rsid w:val="006B13F3"/>
    <w:rsid w:val="006B2B3F"/>
    <w:rsid w:val="006B5238"/>
    <w:rsid w:val="006B6649"/>
    <w:rsid w:val="006B7D03"/>
    <w:rsid w:val="006D14A8"/>
    <w:rsid w:val="006E1B29"/>
    <w:rsid w:val="006E1DE4"/>
    <w:rsid w:val="006E276F"/>
    <w:rsid w:val="006E3502"/>
    <w:rsid w:val="006E552D"/>
    <w:rsid w:val="006E63A1"/>
    <w:rsid w:val="006F156F"/>
    <w:rsid w:val="006F26EC"/>
    <w:rsid w:val="006F6992"/>
    <w:rsid w:val="0070581B"/>
    <w:rsid w:val="00714833"/>
    <w:rsid w:val="00714D9E"/>
    <w:rsid w:val="00717737"/>
    <w:rsid w:val="00717E81"/>
    <w:rsid w:val="00725597"/>
    <w:rsid w:val="0073046E"/>
    <w:rsid w:val="00734699"/>
    <w:rsid w:val="00736DAD"/>
    <w:rsid w:val="00747256"/>
    <w:rsid w:val="0075417A"/>
    <w:rsid w:val="00763761"/>
    <w:rsid w:val="0077469C"/>
    <w:rsid w:val="00790865"/>
    <w:rsid w:val="007912A1"/>
    <w:rsid w:val="007916BB"/>
    <w:rsid w:val="00793915"/>
    <w:rsid w:val="007A51B5"/>
    <w:rsid w:val="007A7CA1"/>
    <w:rsid w:val="007B1D47"/>
    <w:rsid w:val="007B3F94"/>
    <w:rsid w:val="007B5835"/>
    <w:rsid w:val="007B7322"/>
    <w:rsid w:val="007C2ECE"/>
    <w:rsid w:val="007D0AF3"/>
    <w:rsid w:val="007D1190"/>
    <w:rsid w:val="007D20AE"/>
    <w:rsid w:val="007D27D2"/>
    <w:rsid w:val="007E0B4F"/>
    <w:rsid w:val="007E2106"/>
    <w:rsid w:val="007E5CBE"/>
    <w:rsid w:val="007E7EE9"/>
    <w:rsid w:val="007F3F9D"/>
    <w:rsid w:val="008123FA"/>
    <w:rsid w:val="00824039"/>
    <w:rsid w:val="00824554"/>
    <w:rsid w:val="00834542"/>
    <w:rsid w:val="00841CB8"/>
    <w:rsid w:val="008441B6"/>
    <w:rsid w:val="00844A57"/>
    <w:rsid w:val="0084794A"/>
    <w:rsid w:val="008549BC"/>
    <w:rsid w:val="008640E5"/>
    <w:rsid w:val="0086642A"/>
    <w:rsid w:val="008665E0"/>
    <w:rsid w:val="008745DC"/>
    <w:rsid w:val="00882A83"/>
    <w:rsid w:val="008835ED"/>
    <w:rsid w:val="00887388"/>
    <w:rsid w:val="00890B9D"/>
    <w:rsid w:val="0089328A"/>
    <w:rsid w:val="00893A07"/>
    <w:rsid w:val="00897127"/>
    <w:rsid w:val="008D4796"/>
    <w:rsid w:val="008D6357"/>
    <w:rsid w:val="008D76E5"/>
    <w:rsid w:val="008E01DF"/>
    <w:rsid w:val="008E2D59"/>
    <w:rsid w:val="008E5015"/>
    <w:rsid w:val="008E6D19"/>
    <w:rsid w:val="008E6DAF"/>
    <w:rsid w:val="008F03F1"/>
    <w:rsid w:val="008F2DEB"/>
    <w:rsid w:val="0090439C"/>
    <w:rsid w:val="009058E2"/>
    <w:rsid w:val="00911771"/>
    <w:rsid w:val="0092074B"/>
    <w:rsid w:val="009251BA"/>
    <w:rsid w:val="0092722A"/>
    <w:rsid w:val="0093156C"/>
    <w:rsid w:val="00932A72"/>
    <w:rsid w:val="00935FA8"/>
    <w:rsid w:val="00936044"/>
    <w:rsid w:val="009450CB"/>
    <w:rsid w:val="00946096"/>
    <w:rsid w:val="009628F6"/>
    <w:rsid w:val="00963147"/>
    <w:rsid w:val="009636AB"/>
    <w:rsid w:val="00970206"/>
    <w:rsid w:val="00975BAD"/>
    <w:rsid w:val="00976B51"/>
    <w:rsid w:val="00983013"/>
    <w:rsid w:val="00983186"/>
    <w:rsid w:val="00991BE6"/>
    <w:rsid w:val="00992736"/>
    <w:rsid w:val="009930AF"/>
    <w:rsid w:val="00994B83"/>
    <w:rsid w:val="009A1BC4"/>
    <w:rsid w:val="009B2CAD"/>
    <w:rsid w:val="009C40B7"/>
    <w:rsid w:val="009C492C"/>
    <w:rsid w:val="009D1A9A"/>
    <w:rsid w:val="009D23E0"/>
    <w:rsid w:val="009D507D"/>
    <w:rsid w:val="009E2420"/>
    <w:rsid w:val="009E3EDD"/>
    <w:rsid w:val="009F2EBB"/>
    <w:rsid w:val="009F4121"/>
    <w:rsid w:val="009F754B"/>
    <w:rsid w:val="00A03722"/>
    <w:rsid w:val="00A16FC2"/>
    <w:rsid w:val="00A20EF6"/>
    <w:rsid w:val="00A26ED4"/>
    <w:rsid w:val="00A27614"/>
    <w:rsid w:val="00A351F9"/>
    <w:rsid w:val="00A45AE6"/>
    <w:rsid w:val="00A52ED8"/>
    <w:rsid w:val="00A55DD0"/>
    <w:rsid w:val="00A56120"/>
    <w:rsid w:val="00A56496"/>
    <w:rsid w:val="00A600F0"/>
    <w:rsid w:val="00A614E2"/>
    <w:rsid w:val="00A62193"/>
    <w:rsid w:val="00A6296F"/>
    <w:rsid w:val="00A66C5C"/>
    <w:rsid w:val="00A77998"/>
    <w:rsid w:val="00A81246"/>
    <w:rsid w:val="00A8269C"/>
    <w:rsid w:val="00A84A5A"/>
    <w:rsid w:val="00A90C84"/>
    <w:rsid w:val="00A91CAE"/>
    <w:rsid w:val="00A9218D"/>
    <w:rsid w:val="00A96A43"/>
    <w:rsid w:val="00AA2A76"/>
    <w:rsid w:val="00AA40DE"/>
    <w:rsid w:val="00AA515A"/>
    <w:rsid w:val="00AA7B54"/>
    <w:rsid w:val="00AB4687"/>
    <w:rsid w:val="00AB47B6"/>
    <w:rsid w:val="00AB5E8F"/>
    <w:rsid w:val="00AC7135"/>
    <w:rsid w:val="00AE1171"/>
    <w:rsid w:val="00AE2FA7"/>
    <w:rsid w:val="00AE37F7"/>
    <w:rsid w:val="00AF3A87"/>
    <w:rsid w:val="00AF3F06"/>
    <w:rsid w:val="00B00597"/>
    <w:rsid w:val="00B034F3"/>
    <w:rsid w:val="00B129A1"/>
    <w:rsid w:val="00B20E47"/>
    <w:rsid w:val="00B363BA"/>
    <w:rsid w:val="00B37649"/>
    <w:rsid w:val="00B41CE5"/>
    <w:rsid w:val="00B552AF"/>
    <w:rsid w:val="00B60FCC"/>
    <w:rsid w:val="00B64866"/>
    <w:rsid w:val="00B75C63"/>
    <w:rsid w:val="00B9066E"/>
    <w:rsid w:val="00B9468E"/>
    <w:rsid w:val="00B957B9"/>
    <w:rsid w:val="00BA0337"/>
    <w:rsid w:val="00BA2EF6"/>
    <w:rsid w:val="00BA5B80"/>
    <w:rsid w:val="00BB7BC4"/>
    <w:rsid w:val="00BC28E5"/>
    <w:rsid w:val="00BC4AE7"/>
    <w:rsid w:val="00BD5C92"/>
    <w:rsid w:val="00BD633B"/>
    <w:rsid w:val="00BE483D"/>
    <w:rsid w:val="00BE72F7"/>
    <w:rsid w:val="00BF03EA"/>
    <w:rsid w:val="00BF4DF9"/>
    <w:rsid w:val="00C04EE9"/>
    <w:rsid w:val="00C06CB1"/>
    <w:rsid w:val="00C07A48"/>
    <w:rsid w:val="00C11F0A"/>
    <w:rsid w:val="00C179F9"/>
    <w:rsid w:val="00C251EF"/>
    <w:rsid w:val="00C2779D"/>
    <w:rsid w:val="00C27D58"/>
    <w:rsid w:val="00C440BE"/>
    <w:rsid w:val="00C44BAD"/>
    <w:rsid w:val="00C52538"/>
    <w:rsid w:val="00C55970"/>
    <w:rsid w:val="00C620F4"/>
    <w:rsid w:val="00C64822"/>
    <w:rsid w:val="00C66F2A"/>
    <w:rsid w:val="00C71FF6"/>
    <w:rsid w:val="00C7425F"/>
    <w:rsid w:val="00C761FD"/>
    <w:rsid w:val="00C771AA"/>
    <w:rsid w:val="00C810EC"/>
    <w:rsid w:val="00C85CA6"/>
    <w:rsid w:val="00C86F13"/>
    <w:rsid w:val="00C94C7A"/>
    <w:rsid w:val="00CA0E04"/>
    <w:rsid w:val="00CA5752"/>
    <w:rsid w:val="00CA63D0"/>
    <w:rsid w:val="00CB0DAB"/>
    <w:rsid w:val="00CB1E80"/>
    <w:rsid w:val="00CB2750"/>
    <w:rsid w:val="00CC0317"/>
    <w:rsid w:val="00CC150A"/>
    <w:rsid w:val="00CC74CD"/>
    <w:rsid w:val="00CE2A0D"/>
    <w:rsid w:val="00CE448B"/>
    <w:rsid w:val="00CE6808"/>
    <w:rsid w:val="00CF021D"/>
    <w:rsid w:val="00CF492A"/>
    <w:rsid w:val="00D0194C"/>
    <w:rsid w:val="00D20C6C"/>
    <w:rsid w:val="00D21F77"/>
    <w:rsid w:val="00D31441"/>
    <w:rsid w:val="00D33169"/>
    <w:rsid w:val="00D33CC2"/>
    <w:rsid w:val="00D41A50"/>
    <w:rsid w:val="00D41F80"/>
    <w:rsid w:val="00D46EAB"/>
    <w:rsid w:val="00D53653"/>
    <w:rsid w:val="00D572F3"/>
    <w:rsid w:val="00D6037D"/>
    <w:rsid w:val="00D62871"/>
    <w:rsid w:val="00D631A5"/>
    <w:rsid w:val="00D63333"/>
    <w:rsid w:val="00D71EAB"/>
    <w:rsid w:val="00D909E9"/>
    <w:rsid w:val="00D93555"/>
    <w:rsid w:val="00D955FD"/>
    <w:rsid w:val="00D97E96"/>
    <w:rsid w:val="00DA0B6D"/>
    <w:rsid w:val="00DA294C"/>
    <w:rsid w:val="00DA29A9"/>
    <w:rsid w:val="00DA794F"/>
    <w:rsid w:val="00DA7977"/>
    <w:rsid w:val="00DB4408"/>
    <w:rsid w:val="00DB57BF"/>
    <w:rsid w:val="00DB77B4"/>
    <w:rsid w:val="00DC2C04"/>
    <w:rsid w:val="00DE1C08"/>
    <w:rsid w:val="00DE3931"/>
    <w:rsid w:val="00DF4215"/>
    <w:rsid w:val="00DF4CD5"/>
    <w:rsid w:val="00E01C6F"/>
    <w:rsid w:val="00E01ED7"/>
    <w:rsid w:val="00E16973"/>
    <w:rsid w:val="00E172A1"/>
    <w:rsid w:val="00E35042"/>
    <w:rsid w:val="00E37857"/>
    <w:rsid w:val="00E545E5"/>
    <w:rsid w:val="00E60CFD"/>
    <w:rsid w:val="00E625D5"/>
    <w:rsid w:val="00E629DE"/>
    <w:rsid w:val="00E64463"/>
    <w:rsid w:val="00E666E2"/>
    <w:rsid w:val="00E75EB9"/>
    <w:rsid w:val="00E76D6F"/>
    <w:rsid w:val="00E84CAA"/>
    <w:rsid w:val="00E91421"/>
    <w:rsid w:val="00E93DAE"/>
    <w:rsid w:val="00EC18A0"/>
    <w:rsid w:val="00EC45A1"/>
    <w:rsid w:val="00EC6D6D"/>
    <w:rsid w:val="00ED05C5"/>
    <w:rsid w:val="00ED65EB"/>
    <w:rsid w:val="00EE44ED"/>
    <w:rsid w:val="00EE5C60"/>
    <w:rsid w:val="00F0687A"/>
    <w:rsid w:val="00F11EF0"/>
    <w:rsid w:val="00F12411"/>
    <w:rsid w:val="00F14E14"/>
    <w:rsid w:val="00F150E3"/>
    <w:rsid w:val="00F1696C"/>
    <w:rsid w:val="00F21578"/>
    <w:rsid w:val="00F22506"/>
    <w:rsid w:val="00F24437"/>
    <w:rsid w:val="00F3709E"/>
    <w:rsid w:val="00F40A64"/>
    <w:rsid w:val="00F40F1F"/>
    <w:rsid w:val="00F44AB2"/>
    <w:rsid w:val="00F469BF"/>
    <w:rsid w:val="00F5337C"/>
    <w:rsid w:val="00F53CA7"/>
    <w:rsid w:val="00F578BB"/>
    <w:rsid w:val="00F60385"/>
    <w:rsid w:val="00F70B99"/>
    <w:rsid w:val="00F83D0A"/>
    <w:rsid w:val="00F849B7"/>
    <w:rsid w:val="00F84B15"/>
    <w:rsid w:val="00F90E01"/>
    <w:rsid w:val="00FA2C05"/>
    <w:rsid w:val="00FA3CFD"/>
    <w:rsid w:val="00FB4C2E"/>
    <w:rsid w:val="00FC14D6"/>
    <w:rsid w:val="00FD7730"/>
    <w:rsid w:val="00FE0051"/>
    <w:rsid w:val="00FE0DDC"/>
    <w:rsid w:val="00FE140F"/>
    <w:rsid w:val="00FE16B7"/>
    <w:rsid w:val="00FE33EA"/>
    <w:rsid w:val="00FE6B1B"/>
    <w:rsid w:val="00FE76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9D1A9A"/>
    <w:rPr>
      <w:rFonts w:ascii="Times New Roman" w:eastAsia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970206"/>
    <w:pPr>
      <w:keepNext/>
      <w:keepLines/>
      <w:spacing w:before="240"/>
      <w:outlineLvl w:val="0"/>
    </w:pPr>
    <w:rPr>
      <w:rFonts w:ascii="Calibri Light" w:hAnsi="Calibri Light" w:cs="Calibri Light"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BD5C92"/>
    <w:pPr>
      <w:keepNext/>
      <w:keepLines/>
      <w:spacing w:before="40"/>
      <w:outlineLvl w:val="1"/>
    </w:pPr>
    <w:rPr>
      <w:rFonts w:ascii="Calibri Light" w:hAnsi="Calibri Light" w:cs="Calibri Light"/>
      <w:color w:val="2E74B5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9"/>
    <w:qFormat/>
    <w:rsid w:val="00BD5C92"/>
    <w:pPr>
      <w:keepNext/>
      <w:keepLines/>
      <w:spacing w:before="40"/>
      <w:outlineLvl w:val="2"/>
    </w:pPr>
    <w:rPr>
      <w:rFonts w:ascii="Calibri Light" w:hAnsi="Calibri Light" w:cs="Calibri Light"/>
      <w:color w:val="1F4D78"/>
    </w:rPr>
  </w:style>
  <w:style w:type="paragraph" w:styleId="Heading4">
    <w:name w:val="heading 4"/>
    <w:basedOn w:val="Normal"/>
    <w:next w:val="Normal"/>
    <w:link w:val="Heading4Char"/>
    <w:uiPriority w:val="99"/>
    <w:qFormat/>
    <w:rsid w:val="00C7425F"/>
    <w:pPr>
      <w:keepNext/>
      <w:keepLines/>
      <w:spacing w:before="40"/>
      <w:outlineLvl w:val="3"/>
    </w:pPr>
    <w:rPr>
      <w:rFonts w:ascii="Calibri Light" w:hAnsi="Calibri Light" w:cs="Calibri Light"/>
      <w:i/>
      <w:iCs/>
      <w:color w:val="2E74B5"/>
    </w:rPr>
  </w:style>
  <w:style w:type="paragraph" w:styleId="Heading5">
    <w:name w:val="heading 5"/>
    <w:basedOn w:val="Normal"/>
    <w:next w:val="Normal"/>
    <w:link w:val="Heading5Char"/>
    <w:uiPriority w:val="99"/>
    <w:qFormat/>
    <w:rsid w:val="00C7425F"/>
    <w:pPr>
      <w:keepNext/>
      <w:keepLines/>
      <w:spacing w:before="40"/>
      <w:outlineLvl w:val="4"/>
    </w:pPr>
    <w:rPr>
      <w:rFonts w:ascii="Calibri Light" w:hAnsi="Calibri Light" w:cs="Calibri Light"/>
      <w:color w:val="2E74B5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970206"/>
    <w:rPr>
      <w:rFonts w:ascii="Calibri Light" w:hAnsi="Calibri Light" w:cs="Calibri Light"/>
      <w:color w:val="2E74B5"/>
      <w:sz w:val="32"/>
      <w:szCs w:val="32"/>
      <w:lang w:eastAsia="ru-RU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BD5C92"/>
    <w:rPr>
      <w:rFonts w:ascii="Calibri Light" w:hAnsi="Calibri Light" w:cs="Calibri Light"/>
      <w:color w:val="2E74B5"/>
      <w:sz w:val="26"/>
      <w:szCs w:val="26"/>
      <w:lang w:eastAsia="ru-RU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BD5C92"/>
    <w:rPr>
      <w:rFonts w:ascii="Calibri Light" w:hAnsi="Calibri Light" w:cs="Calibri Light"/>
      <w:color w:val="1F4D78"/>
      <w:sz w:val="24"/>
      <w:szCs w:val="24"/>
      <w:lang w:eastAsia="ru-RU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C7425F"/>
    <w:rPr>
      <w:rFonts w:ascii="Calibri Light" w:hAnsi="Calibri Light" w:cs="Calibri Light"/>
      <w:i/>
      <w:iCs/>
      <w:color w:val="2E74B5"/>
      <w:sz w:val="24"/>
      <w:szCs w:val="24"/>
      <w:lang w:eastAsia="ru-RU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C7425F"/>
    <w:rPr>
      <w:rFonts w:ascii="Calibri Light" w:hAnsi="Calibri Light" w:cs="Calibri Light"/>
      <w:color w:val="2E74B5"/>
      <w:sz w:val="24"/>
      <w:szCs w:val="24"/>
      <w:lang w:eastAsia="ru-RU"/>
    </w:rPr>
  </w:style>
  <w:style w:type="paragraph" w:styleId="BodyTextIndent">
    <w:name w:val="Body Text Indent"/>
    <w:basedOn w:val="Normal"/>
    <w:link w:val="BodyTextIndentChar"/>
    <w:uiPriority w:val="99"/>
    <w:rsid w:val="00D33169"/>
    <w:pPr>
      <w:ind w:firstLine="708"/>
    </w:p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D33169"/>
    <w:rPr>
      <w:rFonts w:ascii="Times New Roman" w:hAnsi="Times New Roman" w:cs="Times New Roman"/>
      <w:sz w:val="20"/>
      <w:szCs w:val="20"/>
      <w:lang w:eastAsia="ru-RU"/>
    </w:rPr>
  </w:style>
  <w:style w:type="paragraph" w:styleId="ListParagraph">
    <w:name w:val="List Paragraph"/>
    <w:basedOn w:val="Normal"/>
    <w:uiPriority w:val="99"/>
    <w:qFormat/>
    <w:rsid w:val="00012816"/>
    <w:pPr>
      <w:ind w:left="720"/>
    </w:pPr>
  </w:style>
  <w:style w:type="character" w:customStyle="1" w:styleId="apple-style-span">
    <w:name w:val="apple-style-span"/>
    <w:basedOn w:val="DefaultParagraphFont"/>
    <w:uiPriority w:val="99"/>
    <w:rsid w:val="00050629"/>
  </w:style>
  <w:style w:type="paragraph" w:styleId="NoSpacing">
    <w:name w:val="No Spacing"/>
    <w:uiPriority w:val="99"/>
    <w:qFormat/>
    <w:rsid w:val="00970206"/>
    <w:rPr>
      <w:rFonts w:ascii="Times New Roman" w:eastAsia="Times New Roman" w:hAnsi="Times New Roman"/>
      <w:sz w:val="24"/>
      <w:szCs w:val="24"/>
    </w:rPr>
  </w:style>
  <w:style w:type="paragraph" w:styleId="TOCHeading">
    <w:name w:val="TOC Heading"/>
    <w:basedOn w:val="Heading1"/>
    <w:next w:val="Normal"/>
    <w:uiPriority w:val="99"/>
    <w:qFormat/>
    <w:rsid w:val="00DA7977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99"/>
    <w:semiHidden/>
    <w:rsid w:val="00BA0337"/>
    <w:pPr>
      <w:tabs>
        <w:tab w:val="right" w:leader="dot" w:pos="9345"/>
      </w:tabs>
      <w:spacing w:after="100" w:line="276" w:lineRule="auto"/>
      <w:jc w:val="both"/>
    </w:pPr>
    <w:rPr>
      <w:b/>
      <w:bCs/>
      <w:noProof/>
    </w:rPr>
  </w:style>
  <w:style w:type="character" w:styleId="Hyperlink">
    <w:name w:val="Hyperlink"/>
    <w:basedOn w:val="DefaultParagraphFont"/>
    <w:uiPriority w:val="99"/>
    <w:rsid w:val="00DA7977"/>
    <w:rPr>
      <w:color w:val="0563C1"/>
      <w:u w:val="single"/>
    </w:rPr>
  </w:style>
  <w:style w:type="paragraph" w:styleId="Header">
    <w:name w:val="header"/>
    <w:basedOn w:val="Normal"/>
    <w:link w:val="HeaderChar"/>
    <w:uiPriority w:val="99"/>
    <w:rsid w:val="00F3709E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F3709E"/>
    <w:rPr>
      <w:rFonts w:ascii="Times New Roman" w:hAnsi="Times New Roman" w:cs="Times New Roman"/>
      <w:sz w:val="24"/>
      <w:szCs w:val="24"/>
      <w:lang w:eastAsia="ru-RU"/>
    </w:rPr>
  </w:style>
  <w:style w:type="paragraph" w:styleId="Footer">
    <w:name w:val="footer"/>
    <w:basedOn w:val="Normal"/>
    <w:link w:val="FooterChar"/>
    <w:uiPriority w:val="99"/>
    <w:rsid w:val="00F3709E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F3709E"/>
    <w:rPr>
      <w:rFonts w:ascii="Times New Roman" w:hAnsi="Times New Roman" w:cs="Times New Roman"/>
      <w:sz w:val="24"/>
      <w:szCs w:val="24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rsid w:val="00932A72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32A72"/>
    <w:rPr>
      <w:rFonts w:ascii="Segoe UI" w:hAnsi="Segoe UI" w:cs="Segoe UI"/>
      <w:sz w:val="18"/>
      <w:szCs w:val="18"/>
      <w:lang w:eastAsia="ru-RU"/>
    </w:rPr>
  </w:style>
  <w:style w:type="paragraph" w:customStyle="1" w:styleId="ConsPlusNormal">
    <w:name w:val="ConsPlusNormal"/>
    <w:uiPriority w:val="99"/>
    <w:rsid w:val="003B4343"/>
    <w:pPr>
      <w:widowControl w:val="0"/>
      <w:autoSpaceDE w:val="0"/>
      <w:autoSpaceDN w:val="0"/>
    </w:pPr>
    <w:rPr>
      <w:rFonts w:eastAsia="Times New Roman" w:cs="Calibri"/>
    </w:rPr>
  </w:style>
  <w:style w:type="paragraph" w:styleId="TOC3">
    <w:name w:val="toc 3"/>
    <w:basedOn w:val="Normal"/>
    <w:next w:val="Normal"/>
    <w:autoRedefine/>
    <w:uiPriority w:val="99"/>
    <w:semiHidden/>
    <w:rsid w:val="00420970"/>
    <w:pPr>
      <w:spacing w:after="100"/>
      <w:ind w:left="480"/>
    </w:pPr>
  </w:style>
  <w:style w:type="paragraph" w:customStyle="1" w:styleId="1">
    <w:name w:val="Схема документа1"/>
    <w:basedOn w:val="Normal"/>
    <w:next w:val="DocumentMap"/>
    <w:link w:val="a"/>
    <w:uiPriority w:val="99"/>
    <w:semiHidden/>
    <w:rsid w:val="00264495"/>
    <w:rPr>
      <w:rFonts w:ascii="Tahoma" w:eastAsia="Calibri" w:hAnsi="Tahoma" w:cs="Tahoma"/>
      <w:sz w:val="16"/>
      <w:szCs w:val="16"/>
      <w:lang w:eastAsia="en-US"/>
    </w:rPr>
  </w:style>
  <w:style w:type="character" w:customStyle="1" w:styleId="a">
    <w:name w:val="Схема документа Знак"/>
    <w:basedOn w:val="DefaultParagraphFont"/>
    <w:link w:val="1"/>
    <w:uiPriority w:val="99"/>
    <w:semiHidden/>
    <w:locked/>
    <w:rsid w:val="00264495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uiPriority w:val="99"/>
    <w:rsid w:val="00264495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264495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AA">
    <w:name w:val="! AAA !"/>
    <w:link w:val="AAA0"/>
    <w:uiPriority w:val="99"/>
    <w:rsid w:val="00264495"/>
    <w:pPr>
      <w:spacing w:after="120"/>
      <w:jc w:val="both"/>
    </w:pPr>
    <w:rPr>
      <w:rFonts w:ascii="Times New Roman" w:hAnsi="Times New Roman"/>
      <w:sz w:val="16"/>
      <w:szCs w:val="16"/>
    </w:rPr>
  </w:style>
  <w:style w:type="character" w:customStyle="1" w:styleId="AAA0">
    <w:name w:val="! AAA ! Знак"/>
    <w:link w:val="AAA"/>
    <w:uiPriority w:val="99"/>
    <w:locked/>
    <w:rsid w:val="00264495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10">
    <w:name w:val="Табличный_слева_10"/>
    <w:basedOn w:val="Normal"/>
    <w:uiPriority w:val="99"/>
    <w:rsid w:val="00264495"/>
    <w:rPr>
      <w:sz w:val="20"/>
      <w:szCs w:val="20"/>
    </w:rPr>
  </w:style>
  <w:style w:type="paragraph" w:customStyle="1" w:styleId="Default">
    <w:name w:val="Default"/>
    <w:uiPriority w:val="99"/>
    <w:rsid w:val="00264495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a0">
    <w:name w:val="Абзац"/>
    <w:basedOn w:val="Normal"/>
    <w:link w:val="a1"/>
    <w:uiPriority w:val="99"/>
    <w:rsid w:val="00264495"/>
    <w:pPr>
      <w:spacing w:before="120" w:after="60"/>
      <w:ind w:firstLine="567"/>
      <w:jc w:val="both"/>
    </w:pPr>
    <w:rPr>
      <w:rFonts w:eastAsia="Calibri"/>
    </w:rPr>
  </w:style>
  <w:style w:type="character" w:customStyle="1" w:styleId="a1">
    <w:name w:val="Абзац Знак"/>
    <w:link w:val="a0"/>
    <w:uiPriority w:val="99"/>
    <w:locked/>
    <w:rsid w:val="00264495"/>
    <w:rPr>
      <w:rFonts w:ascii="Times New Roman" w:hAnsi="Times New Roman" w:cs="Times New Roman"/>
      <w:sz w:val="24"/>
      <w:szCs w:val="24"/>
      <w:lang w:eastAsia="ru-RU"/>
    </w:rPr>
  </w:style>
  <w:style w:type="character" w:styleId="Strong">
    <w:name w:val="Strong"/>
    <w:basedOn w:val="DefaultParagraphFont"/>
    <w:uiPriority w:val="99"/>
    <w:qFormat/>
    <w:rsid w:val="00264495"/>
    <w:rPr>
      <w:b/>
      <w:bCs/>
    </w:rPr>
  </w:style>
  <w:style w:type="paragraph" w:styleId="NormalWeb">
    <w:name w:val="Normal (Web)"/>
    <w:basedOn w:val="Normal"/>
    <w:uiPriority w:val="99"/>
    <w:semiHidden/>
    <w:rsid w:val="00264495"/>
    <w:pPr>
      <w:spacing w:before="100" w:beforeAutospacing="1" w:after="100" w:afterAutospacing="1"/>
    </w:pPr>
  </w:style>
  <w:style w:type="paragraph" w:styleId="DocumentMap">
    <w:name w:val="Document Map"/>
    <w:basedOn w:val="Normal"/>
    <w:link w:val="DocumentMapChar"/>
    <w:uiPriority w:val="99"/>
    <w:semiHidden/>
    <w:rsid w:val="00264495"/>
    <w:rPr>
      <w:rFonts w:ascii="Segoe UI" w:hAnsi="Segoe UI" w:cs="Segoe UI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264495"/>
    <w:rPr>
      <w:rFonts w:ascii="Segoe UI" w:hAnsi="Segoe UI" w:cs="Segoe UI"/>
      <w:sz w:val="16"/>
      <w:szCs w:val="16"/>
      <w:lang w:eastAsia="ru-RU"/>
    </w:rPr>
  </w:style>
  <w:style w:type="table" w:styleId="TableGrid">
    <w:name w:val="Table Grid"/>
    <w:basedOn w:val="TableNormal"/>
    <w:uiPriority w:val="99"/>
    <w:locked/>
    <w:rsid w:val="00F70B99"/>
    <w:rPr>
      <w:rFonts w:eastAsia="Times New Roman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2">
    <w:name w:val="Знак Знак Знак Знак Знак Знак Знак Знак Знак Знак"/>
    <w:basedOn w:val="Normal"/>
    <w:uiPriority w:val="99"/>
    <w:rsid w:val="008E5015"/>
    <w:rPr>
      <w:rFonts w:ascii="Verdana" w:eastAsia="Calibri" w:hAnsi="Verdana" w:cs="Verdana"/>
      <w:sz w:val="20"/>
      <w:szCs w:val="20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1398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85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1664</TotalTime>
  <Pages>30</Pages>
  <Words>7087</Words>
  <Characters>-32766</Characters>
  <Application>Microsoft Office Outlook</Application>
  <DocSecurity>0</DocSecurity>
  <Lines>0</Lines>
  <Paragraphs>0</Paragraphs>
  <ScaleCrop>false</ScaleCrop>
  <Company>Prive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Сандалов</dc:creator>
  <cp:keywords/>
  <dc:description/>
  <cp:lastModifiedBy>UserXP</cp:lastModifiedBy>
  <cp:revision>29</cp:revision>
  <cp:lastPrinted>2016-10-06T07:41:00Z</cp:lastPrinted>
  <dcterms:created xsi:type="dcterms:W3CDTF">2016-06-24T02:06:00Z</dcterms:created>
  <dcterms:modified xsi:type="dcterms:W3CDTF">2017-02-14T10:49:00Z</dcterms:modified>
</cp:coreProperties>
</file>